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5F" w:rsidRDefault="00A6795F" w:rsidP="00A679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</w:t>
      </w:r>
      <w:r>
        <w:rPr>
          <w:rFonts w:ascii="Times New Roman" w:hAnsi="Times New Roman"/>
          <w:sz w:val="28"/>
          <w:szCs w:val="28"/>
        </w:rPr>
        <w:t xml:space="preserve">СОШ </w:t>
      </w:r>
      <w:r>
        <w:rPr>
          <w:rFonts w:ascii="Times New Roman" w:hAnsi="Times New Roman"/>
          <w:sz w:val="28"/>
          <w:szCs w:val="28"/>
        </w:rPr>
        <w:t>с. Быньги</w:t>
      </w:r>
    </w:p>
    <w:p w:rsidR="00A6795F" w:rsidRDefault="00A6795F" w:rsidP="00A679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795F" w:rsidRPr="003D11F1" w:rsidRDefault="00A6795F" w:rsidP="00A6795F">
      <w:pPr>
        <w:pStyle w:val="a3"/>
        <w:jc w:val="center"/>
        <w:rPr>
          <w:rFonts w:ascii="Times New Roman" w:hAnsi="Times New Roman"/>
          <w:i/>
          <w:sz w:val="40"/>
          <w:szCs w:val="28"/>
        </w:rPr>
      </w:pPr>
    </w:p>
    <w:p w:rsidR="00A6795F" w:rsidRDefault="00A6795F" w:rsidP="00A6795F">
      <w:pPr>
        <w:pStyle w:val="a3"/>
        <w:jc w:val="center"/>
        <w:rPr>
          <w:rFonts w:ascii="Times New Roman" w:hAnsi="Times New Roman"/>
          <w:i/>
          <w:sz w:val="40"/>
          <w:szCs w:val="28"/>
        </w:rPr>
      </w:pPr>
      <w:r w:rsidRPr="003D11F1">
        <w:rPr>
          <w:rFonts w:ascii="Times New Roman" w:hAnsi="Times New Roman"/>
          <w:i/>
          <w:sz w:val="40"/>
          <w:szCs w:val="28"/>
        </w:rPr>
        <w:t xml:space="preserve">ШКОЛЬНАЯ СЛУЖБА ПРИМИРЕНИЯ </w:t>
      </w:r>
    </w:p>
    <w:p w:rsidR="00A6795F" w:rsidRPr="003D11F1" w:rsidRDefault="00A6795F" w:rsidP="00A6795F">
      <w:pPr>
        <w:pStyle w:val="a3"/>
        <w:jc w:val="center"/>
        <w:rPr>
          <w:rFonts w:ascii="Times New Roman" w:hAnsi="Times New Roman"/>
          <w:i/>
          <w:sz w:val="40"/>
          <w:szCs w:val="28"/>
        </w:rPr>
      </w:pPr>
      <w:r>
        <w:rPr>
          <w:rFonts w:ascii="Times New Roman" w:hAnsi="Times New Roman"/>
          <w:i/>
          <w:sz w:val="40"/>
          <w:szCs w:val="28"/>
        </w:rPr>
        <w:t>«Диалог»</w:t>
      </w:r>
    </w:p>
    <w:p w:rsidR="00A6795F" w:rsidRDefault="00A6795F" w:rsidP="00A679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795F" w:rsidRDefault="00A6795F" w:rsidP="00A679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795F" w:rsidRDefault="00A6795F" w:rsidP="00A679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795F" w:rsidRPr="003D11F1" w:rsidRDefault="00A6795F" w:rsidP="00A6795F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3D11F1">
        <w:rPr>
          <w:rFonts w:ascii="Times New Roman" w:hAnsi="Times New Roman"/>
          <w:b/>
          <w:sz w:val="72"/>
          <w:szCs w:val="28"/>
        </w:rPr>
        <w:t xml:space="preserve">ЖУРНАЛ </w:t>
      </w:r>
      <w:r w:rsidRPr="00410951">
        <w:rPr>
          <w:rFonts w:ascii="Times New Roman" w:hAnsi="Times New Roman"/>
          <w:b/>
          <w:sz w:val="96"/>
          <w:szCs w:val="28"/>
        </w:rPr>
        <w:t xml:space="preserve">регистрации </w:t>
      </w:r>
      <w:r w:rsidRPr="003D11F1">
        <w:rPr>
          <w:rFonts w:ascii="Times New Roman" w:hAnsi="Times New Roman"/>
          <w:b/>
          <w:sz w:val="72"/>
          <w:szCs w:val="28"/>
        </w:rPr>
        <w:t>ПРИМИРИТЕЛЬНЫХ ВСТРЕЧ</w:t>
      </w:r>
    </w:p>
    <w:p w:rsidR="00A6795F" w:rsidRPr="003D11F1" w:rsidRDefault="00A6795F" w:rsidP="00A6795F">
      <w:pPr>
        <w:pStyle w:val="a3"/>
        <w:jc w:val="center"/>
        <w:rPr>
          <w:rFonts w:ascii="Times New Roman" w:hAnsi="Times New Roman"/>
          <w:sz w:val="36"/>
          <w:szCs w:val="28"/>
        </w:rPr>
      </w:pPr>
    </w:p>
    <w:p w:rsidR="00A6795F" w:rsidRDefault="00A6795F" w:rsidP="00A679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795F" w:rsidRDefault="00A6795F" w:rsidP="00A679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795F" w:rsidRDefault="00A6795F" w:rsidP="00A6795F">
      <w:pPr>
        <w:pStyle w:val="a3"/>
        <w:rPr>
          <w:rFonts w:ascii="Times New Roman" w:hAnsi="Times New Roman"/>
          <w:sz w:val="28"/>
          <w:szCs w:val="28"/>
        </w:rPr>
      </w:pPr>
    </w:p>
    <w:p w:rsidR="00A6795F" w:rsidRDefault="00A6795F" w:rsidP="00A679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795F" w:rsidRDefault="00A6795F" w:rsidP="00A6795F">
      <w:pPr>
        <w:pStyle w:val="a3"/>
        <w:rPr>
          <w:rFonts w:ascii="Times New Roman" w:hAnsi="Times New Roman"/>
          <w:sz w:val="28"/>
          <w:szCs w:val="28"/>
        </w:rPr>
      </w:pPr>
    </w:p>
    <w:p w:rsidR="00A6795F" w:rsidRDefault="00A6795F" w:rsidP="00A6795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6795F" w:rsidRDefault="00A6795F" w:rsidP="00A6795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6795F" w:rsidRPr="003D11F1" w:rsidRDefault="00A6795F" w:rsidP="00A6795F">
      <w:pPr>
        <w:pStyle w:val="a3"/>
        <w:jc w:val="right"/>
        <w:rPr>
          <w:rFonts w:ascii="Times New Roman" w:hAnsi="Times New Roman"/>
          <w:sz w:val="32"/>
          <w:szCs w:val="28"/>
        </w:rPr>
      </w:pPr>
    </w:p>
    <w:p w:rsidR="00A6795F" w:rsidRPr="003D11F1" w:rsidRDefault="00A6795F" w:rsidP="00A6795F">
      <w:pPr>
        <w:pStyle w:val="a3"/>
        <w:jc w:val="right"/>
        <w:rPr>
          <w:rFonts w:ascii="Times New Roman" w:hAnsi="Times New Roman"/>
          <w:sz w:val="32"/>
          <w:szCs w:val="28"/>
        </w:rPr>
      </w:pPr>
      <w:r w:rsidRPr="003D11F1">
        <w:rPr>
          <w:rFonts w:ascii="Times New Roman" w:hAnsi="Times New Roman"/>
          <w:sz w:val="32"/>
          <w:szCs w:val="28"/>
        </w:rPr>
        <w:t>Начат:_______________________</w:t>
      </w:r>
    </w:p>
    <w:p w:rsidR="00A6795F" w:rsidRPr="003D11F1" w:rsidRDefault="00A6795F" w:rsidP="00A6795F">
      <w:pPr>
        <w:pStyle w:val="a3"/>
        <w:jc w:val="right"/>
        <w:rPr>
          <w:rFonts w:ascii="Times New Roman" w:hAnsi="Times New Roman"/>
          <w:sz w:val="32"/>
          <w:szCs w:val="28"/>
        </w:rPr>
      </w:pPr>
      <w:r w:rsidRPr="003D11F1">
        <w:rPr>
          <w:rFonts w:ascii="Times New Roman" w:hAnsi="Times New Roman"/>
          <w:sz w:val="32"/>
          <w:szCs w:val="28"/>
        </w:rPr>
        <w:t>Окончен_____________________</w:t>
      </w:r>
    </w:p>
    <w:p w:rsidR="00A6795F" w:rsidRDefault="00A6795F" w:rsidP="00A6795F">
      <w:pPr>
        <w:pStyle w:val="a3"/>
        <w:jc w:val="right"/>
        <w:rPr>
          <w:rFonts w:ascii="Times New Roman" w:hAnsi="Times New Roman"/>
          <w:sz w:val="32"/>
          <w:szCs w:val="28"/>
        </w:rPr>
      </w:pPr>
      <w:r w:rsidRPr="003D11F1">
        <w:rPr>
          <w:rFonts w:ascii="Times New Roman" w:hAnsi="Times New Roman"/>
          <w:sz w:val="32"/>
          <w:szCs w:val="28"/>
        </w:rPr>
        <w:t>Ответственный______________</w:t>
      </w:r>
      <w:r>
        <w:rPr>
          <w:rFonts w:ascii="Times New Roman" w:hAnsi="Times New Roman"/>
          <w:sz w:val="32"/>
          <w:szCs w:val="28"/>
        </w:rPr>
        <w:t>______________________________</w:t>
      </w:r>
    </w:p>
    <w:p w:rsidR="00A6795F" w:rsidRPr="00410951" w:rsidRDefault="00A6795F" w:rsidP="00A6795F">
      <w:pPr>
        <w:pStyle w:val="a3"/>
        <w:jc w:val="right"/>
        <w:rPr>
          <w:rFonts w:ascii="Times New Roman" w:hAnsi="Times New Roman"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3227"/>
        <w:gridCol w:w="2103"/>
        <w:gridCol w:w="2093"/>
        <w:gridCol w:w="2093"/>
        <w:gridCol w:w="2227"/>
        <w:gridCol w:w="2095"/>
      </w:tblGrid>
      <w:tr w:rsidR="00A6795F" w:rsidRPr="00410951" w:rsidTr="00A6795F">
        <w:tc>
          <w:tcPr>
            <w:tcW w:w="948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  <w:r w:rsidRPr="0041095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  <w:r w:rsidRPr="00410951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10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  <w:r w:rsidRPr="00410951">
              <w:rPr>
                <w:rFonts w:ascii="Times New Roman" w:hAnsi="Times New Roman"/>
                <w:sz w:val="28"/>
                <w:szCs w:val="28"/>
              </w:rPr>
              <w:t>Дата поступления запроса</w:t>
            </w: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  <w:r w:rsidRPr="00410951">
              <w:rPr>
                <w:rFonts w:ascii="Times New Roman" w:hAnsi="Times New Roman"/>
                <w:sz w:val="28"/>
                <w:szCs w:val="28"/>
              </w:rPr>
              <w:t>От кого поступил запрос</w:t>
            </w: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  <w:r w:rsidRPr="00410951">
              <w:rPr>
                <w:rFonts w:ascii="Times New Roman" w:hAnsi="Times New Roman"/>
                <w:sz w:val="28"/>
                <w:szCs w:val="28"/>
              </w:rPr>
              <w:t>Ведущий медиатор</w:t>
            </w:r>
          </w:p>
        </w:tc>
        <w:tc>
          <w:tcPr>
            <w:tcW w:w="2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  <w:r w:rsidRPr="00410951">
              <w:rPr>
                <w:rFonts w:ascii="Times New Roman" w:hAnsi="Times New Roman"/>
                <w:sz w:val="28"/>
                <w:szCs w:val="28"/>
              </w:rPr>
              <w:t>Дата примирительной встречи</w:t>
            </w:r>
          </w:p>
        </w:tc>
        <w:tc>
          <w:tcPr>
            <w:tcW w:w="2095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  <w:r w:rsidRPr="00410951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A6795F" w:rsidRPr="00410951" w:rsidTr="00A6795F">
        <w:tc>
          <w:tcPr>
            <w:tcW w:w="948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95F" w:rsidRPr="00410951" w:rsidTr="00A6795F">
        <w:tc>
          <w:tcPr>
            <w:tcW w:w="948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95F" w:rsidRPr="00410951" w:rsidTr="00A6795F">
        <w:tc>
          <w:tcPr>
            <w:tcW w:w="948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95F" w:rsidRPr="00410951" w:rsidTr="00A6795F">
        <w:tc>
          <w:tcPr>
            <w:tcW w:w="948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95F" w:rsidRPr="00410951" w:rsidTr="00A6795F">
        <w:tc>
          <w:tcPr>
            <w:tcW w:w="948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95F" w:rsidRPr="00410951" w:rsidTr="00A6795F">
        <w:tc>
          <w:tcPr>
            <w:tcW w:w="948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95F" w:rsidRPr="00410951" w:rsidTr="00A6795F">
        <w:tc>
          <w:tcPr>
            <w:tcW w:w="948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95F" w:rsidRPr="00410951" w:rsidTr="00A6795F">
        <w:tc>
          <w:tcPr>
            <w:tcW w:w="948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95F" w:rsidRPr="00410951" w:rsidTr="00A6795F">
        <w:tc>
          <w:tcPr>
            <w:tcW w:w="948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95F" w:rsidRPr="00410951" w:rsidTr="00A6795F">
        <w:tc>
          <w:tcPr>
            <w:tcW w:w="948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95F" w:rsidRPr="00410951" w:rsidTr="00A6795F">
        <w:tc>
          <w:tcPr>
            <w:tcW w:w="948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95F" w:rsidRPr="00410951" w:rsidTr="00A6795F">
        <w:tc>
          <w:tcPr>
            <w:tcW w:w="948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95F" w:rsidRPr="00410951" w:rsidTr="00A6795F">
        <w:tc>
          <w:tcPr>
            <w:tcW w:w="948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95F" w:rsidRPr="00410951" w:rsidTr="00A6795F">
        <w:tc>
          <w:tcPr>
            <w:tcW w:w="948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6795F" w:rsidRPr="00410951" w:rsidRDefault="00A6795F" w:rsidP="00632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795F" w:rsidRDefault="00A6795F" w:rsidP="00A6795F">
      <w:pPr>
        <w:rPr>
          <w:rFonts w:ascii="Times New Roman" w:hAnsi="Times New Roman"/>
          <w:sz w:val="28"/>
          <w:szCs w:val="28"/>
        </w:rPr>
      </w:pPr>
    </w:p>
    <w:p w:rsidR="00A6795F" w:rsidRPr="001C7C68" w:rsidRDefault="00A6795F" w:rsidP="00A679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1C7C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Форма отчета о проведенном случае в программе примирения</w:t>
      </w:r>
    </w:p>
    <w:p w:rsidR="00A6795F" w:rsidRDefault="00A6795F" w:rsidP="00A679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95F" w:rsidRDefault="00A6795F" w:rsidP="00A679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sz w:val="28"/>
          <w:szCs w:val="28"/>
          <w:lang w:eastAsia="ru-RU"/>
        </w:rPr>
        <w:t>Обязательные разделы отчета выделены курсивом.</w:t>
      </w:r>
    </w:p>
    <w:p w:rsidR="00A6795F" w:rsidRPr="001C7C68" w:rsidRDefault="00A6795F" w:rsidP="00A679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Порядковый номер программы. Название программы. </w:t>
      </w:r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Имена и фамилии ведущих. Дата проведения программы. </w:t>
      </w:r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i/>
          <w:sz w:val="28"/>
          <w:szCs w:val="28"/>
          <w:lang w:eastAsia="ru-RU"/>
        </w:rPr>
        <w:t>Источник направления информации об участниках криминальной ситуации на программу.</w:t>
      </w:r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i/>
          <w:sz w:val="28"/>
          <w:szCs w:val="28"/>
          <w:lang w:eastAsia="ru-RU"/>
        </w:rPr>
        <w:t>Информация об участниках и фабула ситуации.</w:t>
      </w:r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i/>
          <w:sz w:val="28"/>
          <w:szCs w:val="28"/>
          <w:lang w:eastAsia="ru-RU"/>
        </w:rPr>
        <w:t>Особенности проведения предварительных встреч.</w:t>
      </w:r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Восприятие ситуации сторонами конфликта. </w:t>
      </w:r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i/>
          <w:sz w:val="28"/>
          <w:szCs w:val="28"/>
          <w:lang w:eastAsia="ru-RU"/>
        </w:rPr>
        <w:t>Особенности проведения и результаты примирительных встреч.</w:t>
      </w:r>
    </w:p>
    <w:p w:rsidR="00A6795F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sz w:val="28"/>
          <w:szCs w:val="28"/>
          <w:lang w:eastAsia="ru-RU"/>
        </w:rPr>
        <w:t xml:space="preserve">Удалось ли сторонам поделиться тем своим видением ситуации? Если нет, то </w:t>
      </w:r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sz w:val="28"/>
          <w:szCs w:val="28"/>
          <w:lang w:eastAsia="ru-RU"/>
        </w:rPr>
        <w:t>почему? Удалось ли сторонам достигнуть взаимопонимания по поводу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7C6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последствий конфликта? Если не было достигнуто по этому поводу взаимопонимание, </w:t>
      </w:r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sz w:val="28"/>
          <w:szCs w:val="28"/>
          <w:lang w:eastAsia="ru-RU"/>
        </w:rPr>
        <w:t>то почему? Кратко опишите суть диалога сторон на этом этапе.</w:t>
      </w:r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стороны выработали способ выхода из сложившейся ситуации? Если не </w:t>
      </w:r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sz w:val="28"/>
          <w:szCs w:val="28"/>
          <w:lang w:eastAsia="ru-RU"/>
        </w:rPr>
        <w:t>удалось, то почему?</w:t>
      </w:r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sz w:val="28"/>
          <w:szCs w:val="28"/>
          <w:lang w:eastAsia="ru-RU"/>
        </w:rPr>
        <w:t>Как стороны отвечали на вопрос: «Что сделать, чтобы подобного не повтори</w:t>
      </w:r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sz w:val="28"/>
          <w:szCs w:val="28"/>
          <w:lang w:eastAsia="ru-RU"/>
        </w:rPr>
        <w:t>лось?»</w:t>
      </w:r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7C68">
        <w:rPr>
          <w:rFonts w:ascii="Times New Roman" w:eastAsia="Times New Roman" w:hAnsi="Times New Roman"/>
          <w:sz w:val="28"/>
          <w:szCs w:val="28"/>
          <w:lang w:eastAsia="ru-RU"/>
        </w:rPr>
        <w:t>Укажите дополнительные положительные результаты встречи (если они бы</w:t>
      </w:r>
      <w:proofErr w:type="gramEnd"/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sz w:val="28"/>
          <w:szCs w:val="28"/>
          <w:lang w:eastAsia="ru-RU"/>
        </w:rPr>
        <w:t>ли).</w:t>
      </w:r>
    </w:p>
    <w:p w:rsidR="00A6795F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Ход дополнительной встречи или последующих переговоров с участниками встречи (если были). </w:t>
      </w:r>
      <w:proofErr w:type="gramStart"/>
      <w:r w:rsidRPr="001C7C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(Обязательно заполняется в случае последующего за </w:t>
      </w:r>
      <w:proofErr w:type="gramEnd"/>
    </w:p>
    <w:p w:rsidR="00A6795F" w:rsidRPr="001C7C68" w:rsidRDefault="00A6795F" w:rsidP="00A6795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7C68">
        <w:rPr>
          <w:rFonts w:ascii="Times New Roman" w:eastAsia="Times New Roman" w:hAnsi="Times New Roman"/>
          <w:i/>
          <w:sz w:val="28"/>
          <w:szCs w:val="28"/>
          <w:lang w:eastAsia="ru-RU"/>
        </w:rPr>
        <w:t>примирительной встречей возмещения ущерба)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6795F" w:rsidRPr="00B12DE7" w:rsidRDefault="00A6795F" w:rsidP="00A67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372" w:rsidRDefault="00B57372"/>
    <w:sectPr w:rsidR="00B57372" w:rsidSect="00A6795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F6"/>
    <w:rsid w:val="00A6795F"/>
    <w:rsid w:val="00B57372"/>
    <w:rsid w:val="00C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79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79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2019-04-10T16:10:00Z</dcterms:created>
  <dcterms:modified xsi:type="dcterms:W3CDTF">2019-04-10T16:12:00Z</dcterms:modified>
</cp:coreProperties>
</file>