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69" w:rsidRPr="002E3E68" w:rsidRDefault="002E3E68" w:rsidP="00FF209B">
      <w:pPr>
        <w:pStyle w:val="3"/>
        <w:tabs>
          <w:tab w:val="left" w:pos="6383"/>
        </w:tabs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</w:t>
      </w:r>
      <w:r w:rsidRPr="002E3E68">
        <w:rPr>
          <w:rFonts w:ascii="Times New Roman" w:hAnsi="Times New Roman" w:cs="Times New Roman"/>
          <w:color w:val="000000"/>
          <w:sz w:val="28"/>
          <w:szCs w:val="28"/>
        </w:rPr>
        <w:t>Приложение 12</w:t>
      </w:r>
    </w:p>
    <w:p w:rsidR="00FF209B" w:rsidRPr="00FF209B" w:rsidRDefault="00A86669" w:rsidP="00A86669">
      <w:pPr>
        <w:tabs>
          <w:tab w:val="left" w:pos="3328"/>
        </w:tabs>
        <w:spacing w:before="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Годовой план работы школьной библиотеки </w:t>
      </w:r>
      <w:r w:rsidR="00FF209B" w:rsidRPr="00FF209B">
        <w:rPr>
          <w:rFonts w:ascii="Times New Roman" w:hAnsi="Times New Roman" w:cs="Times New Roman"/>
          <w:b/>
          <w:color w:val="000000"/>
          <w:sz w:val="28"/>
          <w:szCs w:val="28"/>
        </w:rPr>
        <w:t>МАОУ СОШ с.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F209B" w:rsidRPr="00FF209B">
        <w:rPr>
          <w:rFonts w:ascii="Times New Roman" w:hAnsi="Times New Roman" w:cs="Times New Roman"/>
          <w:b/>
          <w:color w:val="000000"/>
          <w:sz w:val="28"/>
          <w:szCs w:val="28"/>
        </w:rPr>
        <w:t>Быньги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2020-2021 учебный год.</w:t>
      </w:r>
    </w:p>
    <w:p w:rsidR="00FF209B" w:rsidRPr="00FF209B" w:rsidRDefault="00FF209B" w:rsidP="00FF209B">
      <w:pPr>
        <w:tabs>
          <w:tab w:val="left" w:pos="3328"/>
        </w:tabs>
        <w:spacing w:before="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09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F209B">
        <w:rPr>
          <w:rFonts w:ascii="Times New Roman" w:hAnsi="Times New Roman" w:cs="Times New Roman"/>
          <w:b/>
          <w:color w:val="000000"/>
          <w:sz w:val="28"/>
          <w:szCs w:val="28"/>
        </w:rPr>
        <w:t>.Задачи школьной библиотеки</w:t>
      </w:r>
    </w:p>
    <w:p w:rsidR="00A86669" w:rsidRDefault="00FF209B" w:rsidP="00B87481">
      <w:pPr>
        <w:pStyle w:val="a7"/>
        <w:numPr>
          <w:ilvl w:val="0"/>
          <w:numId w:val="21"/>
        </w:numPr>
        <w:tabs>
          <w:tab w:val="left" w:pos="332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hAnsi="Times New Roman" w:cs="Times New Roman"/>
          <w:color w:val="000000"/>
          <w:sz w:val="28"/>
          <w:szCs w:val="28"/>
        </w:rPr>
        <w:t>Пропаганда культуры мира и ненасилия в интересах детей.</w:t>
      </w:r>
    </w:p>
    <w:p w:rsidR="00A86669" w:rsidRDefault="00FF209B" w:rsidP="00A86669">
      <w:pPr>
        <w:pStyle w:val="a7"/>
        <w:numPr>
          <w:ilvl w:val="0"/>
          <w:numId w:val="21"/>
        </w:numPr>
        <w:tabs>
          <w:tab w:val="left" w:pos="332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читателей к художественным традициям и внедрение новых форм   культурно - </w:t>
      </w:r>
      <w:r w:rsidR="00A86669">
        <w:rPr>
          <w:rFonts w:ascii="Times New Roman" w:hAnsi="Times New Roman" w:cs="Times New Roman"/>
          <w:color w:val="000000"/>
          <w:sz w:val="28"/>
          <w:szCs w:val="28"/>
        </w:rPr>
        <w:t>досуговой деятельности.</w:t>
      </w:r>
    </w:p>
    <w:p w:rsidR="00A86669" w:rsidRDefault="00FF209B" w:rsidP="00B87481">
      <w:pPr>
        <w:pStyle w:val="a7"/>
        <w:numPr>
          <w:ilvl w:val="0"/>
          <w:numId w:val="21"/>
        </w:numPr>
        <w:tabs>
          <w:tab w:val="left" w:pos="332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hAnsi="Times New Roman" w:cs="Times New Roman"/>
          <w:color w:val="000000"/>
          <w:sz w:val="28"/>
          <w:szCs w:val="28"/>
        </w:rPr>
        <w:t>Создание эффективно действующей системы информирования пользователей</w:t>
      </w:r>
      <w:r w:rsidR="00A866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669">
        <w:rPr>
          <w:rFonts w:ascii="Times New Roman" w:hAnsi="Times New Roman" w:cs="Times New Roman"/>
          <w:color w:val="000000"/>
          <w:sz w:val="28"/>
          <w:szCs w:val="28"/>
        </w:rPr>
        <w:t>библиотеки.</w:t>
      </w:r>
    </w:p>
    <w:p w:rsidR="00A86669" w:rsidRDefault="00FF209B" w:rsidP="00B87481">
      <w:pPr>
        <w:pStyle w:val="a7"/>
        <w:numPr>
          <w:ilvl w:val="0"/>
          <w:numId w:val="21"/>
        </w:numPr>
        <w:tabs>
          <w:tab w:val="left" w:pos="332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hAnsi="Times New Roman" w:cs="Times New Roman"/>
          <w:color w:val="000000"/>
          <w:sz w:val="28"/>
          <w:szCs w:val="28"/>
        </w:rPr>
        <w:t>Педагогическое просвещение родителей (законных представителей</w:t>
      </w:r>
      <w:proofErr w:type="gramStart"/>
      <w:r w:rsidRPr="00A86669">
        <w:rPr>
          <w:rFonts w:ascii="Times New Roman" w:hAnsi="Times New Roman" w:cs="Times New Roman"/>
          <w:color w:val="000000"/>
          <w:sz w:val="28"/>
          <w:szCs w:val="28"/>
        </w:rPr>
        <w:t>),  развитие</w:t>
      </w:r>
      <w:proofErr w:type="gramEnd"/>
      <w:r w:rsidRPr="00A86669">
        <w:rPr>
          <w:rFonts w:ascii="Times New Roman" w:hAnsi="Times New Roman" w:cs="Times New Roman"/>
          <w:color w:val="000000"/>
          <w:sz w:val="28"/>
          <w:szCs w:val="28"/>
        </w:rPr>
        <w:t xml:space="preserve"> связей семьи и школьной библиотеки.</w:t>
      </w:r>
    </w:p>
    <w:p w:rsidR="00A86669" w:rsidRDefault="00FF209B" w:rsidP="00B87481">
      <w:pPr>
        <w:pStyle w:val="a7"/>
        <w:numPr>
          <w:ilvl w:val="0"/>
          <w:numId w:val="21"/>
        </w:numPr>
        <w:tabs>
          <w:tab w:val="left" w:pos="332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hAnsi="Times New Roman" w:cs="Times New Roman"/>
          <w:color w:val="000000"/>
          <w:sz w:val="28"/>
          <w:szCs w:val="28"/>
        </w:rPr>
        <w:t>Пропаганда здорового образа жизни.</w:t>
      </w:r>
    </w:p>
    <w:p w:rsidR="00A86669" w:rsidRDefault="00FF209B" w:rsidP="00B87481">
      <w:pPr>
        <w:pStyle w:val="a7"/>
        <w:numPr>
          <w:ilvl w:val="0"/>
          <w:numId w:val="21"/>
        </w:numPr>
        <w:tabs>
          <w:tab w:val="left" w:pos="332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правовой культуры читателей, гражданственности, </w:t>
      </w:r>
      <w:proofErr w:type="gramStart"/>
      <w:r w:rsidRPr="00A86669">
        <w:rPr>
          <w:rFonts w:ascii="Times New Roman" w:hAnsi="Times New Roman" w:cs="Times New Roman"/>
          <w:color w:val="000000"/>
          <w:sz w:val="28"/>
          <w:szCs w:val="28"/>
        </w:rPr>
        <w:t xml:space="preserve">патриотизма,   </w:t>
      </w:r>
      <w:proofErr w:type="gramEnd"/>
      <w:r w:rsidRPr="00A86669">
        <w:rPr>
          <w:rFonts w:ascii="Times New Roman" w:hAnsi="Times New Roman" w:cs="Times New Roman"/>
          <w:color w:val="000000"/>
          <w:sz w:val="28"/>
          <w:szCs w:val="28"/>
        </w:rPr>
        <w:t>расширение читательского интереса к истории России и родного края.</w:t>
      </w:r>
    </w:p>
    <w:p w:rsidR="00A86669" w:rsidRDefault="00FF209B" w:rsidP="00B87481">
      <w:pPr>
        <w:pStyle w:val="a7"/>
        <w:numPr>
          <w:ilvl w:val="0"/>
          <w:numId w:val="21"/>
        </w:numPr>
        <w:tabs>
          <w:tab w:val="left" w:pos="332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hAnsi="Times New Roman" w:cs="Times New Roman"/>
          <w:color w:val="000000"/>
          <w:sz w:val="28"/>
          <w:szCs w:val="28"/>
        </w:rPr>
        <w:t>Проведение индивидуальной работы с читателем как основы формирования    информационной культуры личности школьников.</w:t>
      </w:r>
    </w:p>
    <w:p w:rsidR="00A86669" w:rsidRDefault="00FF209B" w:rsidP="00B87481">
      <w:pPr>
        <w:pStyle w:val="a7"/>
        <w:numPr>
          <w:ilvl w:val="0"/>
          <w:numId w:val="21"/>
        </w:numPr>
        <w:tabs>
          <w:tab w:val="left" w:pos="332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дифференцированного обслуживания пользователей </w:t>
      </w:r>
      <w:proofErr w:type="gramStart"/>
      <w:r w:rsidRPr="00A86669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библиотеки;   </w:t>
      </w:r>
      <w:proofErr w:type="gramEnd"/>
      <w:r w:rsidRPr="00A86669">
        <w:rPr>
          <w:rFonts w:ascii="Times New Roman" w:hAnsi="Times New Roman" w:cs="Times New Roman"/>
          <w:color w:val="000000"/>
          <w:sz w:val="28"/>
          <w:szCs w:val="28"/>
        </w:rPr>
        <w:t>организация книжного фонда с учетом изменения читательских интересов.</w:t>
      </w:r>
    </w:p>
    <w:p w:rsidR="00A86669" w:rsidRDefault="00FF209B" w:rsidP="00B87481">
      <w:pPr>
        <w:pStyle w:val="a7"/>
        <w:numPr>
          <w:ilvl w:val="0"/>
          <w:numId w:val="21"/>
        </w:numPr>
        <w:tabs>
          <w:tab w:val="left" w:pos="332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hAnsi="Times New Roman" w:cs="Times New Roman"/>
          <w:color w:val="000000"/>
          <w:sz w:val="28"/>
          <w:szCs w:val="28"/>
        </w:rPr>
        <w:t>Проверка фонда.</w:t>
      </w:r>
    </w:p>
    <w:p w:rsidR="00A86669" w:rsidRDefault="00FF209B" w:rsidP="00B87481">
      <w:pPr>
        <w:pStyle w:val="a7"/>
        <w:numPr>
          <w:ilvl w:val="0"/>
          <w:numId w:val="21"/>
        </w:numPr>
        <w:tabs>
          <w:tab w:val="left" w:pos="332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hAnsi="Times New Roman" w:cs="Times New Roman"/>
          <w:color w:val="000000"/>
          <w:sz w:val="28"/>
          <w:szCs w:val="28"/>
        </w:rPr>
        <w:t>Сбор, накопление, обработка, систематизация педагогической информации и     доведение её до пользователей.</w:t>
      </w:r>
    </w:p>
    <w:p w:rsidR="00A86669" w:rsidRDefault="00FF209B" w:rsidP="00B87481">
      <w:pPr>
        <w:pStyle w:val="a7"/>
        <w:numPr>
          <w:ilvl w:val="0"/>
          <w:numId w:val="21"/>
        </w:numPr>
        <w:tabs>
          <w:tab w:val="left" w:pos="332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hAnsi="Times New Roman" w:cs="Times New Roman"/>
          <w:color w:val="000000"/>
          <w:sz w:val="28"/>
          <w:szCs w:val="28"/>
        </w:rPr>
        <w:t>Овладеть новыми технологиями работы на компьютере.</w:t>
      </w:r>
    </w:p>
    <w:p w:rsidR="00FF209B" w:rsidRPr="00A86669" w:rsidRDefault="00FF209B" w:rsidP="00B87481">
      <w:pPr>
        <w:pStyle w:val="a7"/>
        <w:numPr>
          <w:ilvl w:val="0"/>
          <w:numId w:val="21"/>
        </w:numPr>
        <w:tabs>
          <w:tab w:val="left" w:pos="332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hAnsi="Times New Roman" w:cs="Times New Roman"/>
          <w:color w:val="000000"/>
          <w:sz w:val="28"/>
          <w:szCs w:val="28"/>
        </w:rPr>
        <w:t>Оказание помощи в деятельности учащихся и учителей при реализации    образовательных проектов.</w:t>
      </w:r>
    </w:p>
    <w:p w:rsidR="00FF209B" w:rsidRPr="00FF209B" w:rsidRDefault="00FF209B" w:rsidP="00B87481">
      <w:pPr>
        <w:tabs>
          <w:tab w:val="left" w:pos="3328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09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FF209B">
        <w:rPr>
          <w:rFonts w:ascii="Times New Roman" w:hAnsi="Times New Roman" w:cs="Times New Roman"/>
          <w:b/>
          <w:color w:val="000000"/>
          <w:sz w:val="28"/>
          <w:szCs w:val="28"/>
        </w:rPr>
        <w:t>. Пропаганда литературы и работа с читателями.</w:t>
      </w:r>
    </w:p>
    <w:p w:rsidR="00A86669" w:rsidRDefault="00FF209B" w:rsidP="00B87481">
      <w:pPr>
        <w:pStyle w:val="a7"/>
        <w:numPr>
          <w:ilvl w:val="0"/>
          <w:numId w:val="23"/>
        </w:numPr>
        <w:tabs>
          <w:tab w:val="left" w:pos="332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hAnsi="Times New Roman" w:cs="Times New Roman"/>
          <w:color w:val="000000"/>
          <w:sz w:val="28"/>
          <w:szCs w:val="28"/>
        </w:rPr>
        <w:t>Привлечение читателей и ежегодная перерегистрация уже имеющихся.</w:t>
      </w:r>
    </w:p>
    <w:p w:rsidR="00A86669" w:rsidRDefault="00FF209B" w:rsidP="00A86669">
      <w:pPr>
        <w:pStyle w:val="a7"/>
        <w:numPr>
          <w:ilvl w:val="0"/>
          <w:numId w:val="23"/>
        </w:numPr>
        <w:tabs>
          <w:tab w:val="left" w:pos="332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A86669" w:rsidRPr="00A86669">
        <w:rPr>
          <w:rFonts w:ascii="Times New Roman" w:hAnsi="Times New Roman" w:cs="Times New Roman"/>
          <w:color w:val="000000"/>
          <w:sz w:val="28"/>
          <w:szCs w:val="28"/>
        </w:rPr>
        <w:t xml:space="preserve">формационная работа </w:t>
      </w:r>
      <w:proofErr w:type="gramStart"/>
      <w:r w:rsidR="00A86669" w:rsidRPr="00A86669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библиотеки </w:t>
      </w:r>
      <w:r w:rsidRPr="00A8666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</w:t>
      </w:r>
      <w:proofErr w:type="gramEnd"/>
      <w:r w:rsidRPr="00A86669">
        <w:rPr>
          <w:rFonts w:ascii="Times New Roman" w:hAnsi="Times New Roman" w:cs="Times New Roman"/>
          <w:color w:val="000000"/>
          <w:sz w:val="28"/>
          <w:szCs w:val="28"/>
        </w:rPr>
        <w:t xml:space="preserve"> наглядной пропаганды в                стенах библиотеки).</w:t>
      </w:r>
    </w:p>
    <w:p w:rsidR="00A86669" w:rsidRDefault="00FF209B" w:rsidP="00A86669">
      <w:pPr>
        <w:pStyle w:val="a7"/>
        <w:numPr>
          <w:ilvl w:val="0"/>
          <w:numId w:val="23"/>
        </w:numPr>
        <w:tabs>
          <w:tab w:val="left" w:pos="332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6669">
        <w:rPr>
          <w:rFonts w:ascii="Times New Roman" w:hAnsi="Times New Roman" w:cs="Times New Roman"/>
          <w:color w:val="000000"/>
          <w:sz w:val="28"/>
          <w:szCs w:val="28"/>
        </w:rPr>
        <w:t>Организация  работы</w:t>
      </w:r>
      <w:proofErr w:type="gramEnd"/>
      <w:r w:rsidRPr="00A86669">
        <w:rPr>
          <w:rFonts w:ascii="Times New Roman" w:hAnsi="Times New Roman" w:cs="Times New Roman"/>
          <w:color w:val="000000"/>
          <w:sz w:val="28"/>
          <w:szCs w:val="28"/>
        </w:rPr>
        <w:t xml:space="preserve">  с  книгой по внеклассному чтению и в помощь проведению  предметных недель.</w:t>
      </w:r>
    </w:p>
    <w:p w:rsidR="00A86669" w:rsidRDefault="00FF209B" w:rsidP="00A86669">
      <w:pPr>
        <w:pStyle w:val="a7"/>
        <w:numPr>
          <w:ilvl w:val="0"/>
          <w:numId w:val="23"/>
        </w:numPr>
        <w:tabs>
          <w:tab w:val="left" w:pos="332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6669">
        <w:rPr>
          <w:rFonts w:ascii="Times New Roman" w:hAnsi="Times New Roman" w:cs="Times New Roman"/>
          <w:color w:val="000000"/>
          <w:sz w:val="28"/>
          <w:szCs w:val="28"/>
        </w:rPr>
        <w:t>Пропаганда  литературы</w:t>
      </w:r>
      <w:proofErr w:type="gramEnd"/>
      <w:r w:rsidRPr="00A86669">
        <w:rPr>
          <w:rFonts w:ascii="Times New Roman" w:hAnsi="Times New Roman" w:cs="Times New Roman"/>
          <w:color w:val="000000"/>
          <w:sz w:val="28"/>
          <w:szCs w:val="28"/>
        </w:rPr>
        <w:t xml:space="preserve"> согласн</w:t>
      </w:r>
      <w:r w:rsidR="00A86669">
        <w:rPr>
          <w:rFonts w:ascii="Times New Roman" w:hAnsi="Times New Roman" w:cs="Times New Roman"/>
          <w:color w:val="000000"/>
          <w:sz w:val="28"/>
          <w:szCs w:val="28"/>
        </w:rPr>
        <w:t>о датам литературного календаря.</w:t>
      </w:r>
    </w:p>
    <w:p w:rsidR="00A86669" w:rsidRDefault="00FF209B" w:rsidP="00A86669">
      <w:pPr>
        <w:pStyle w:val="a7"/>
        <w:numPr>
          <w:ilvl w:val="0"/>
          <w:numId w:val="23"/>
        </w:numPr>
        <w:tabs>
          <w:tab w:val="left" w:pos="332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hAnsi="Times New Roman" w:cs="Times New Roman"/>
          <w:color w:val="000000"/>
          <w:sz w:val="28"/>
          <w:szCs w:val="28"/>
        </w:rPr>
        <w:t>Организация работы в каникулы, в дни Недели детской книги.</w:t>
      </w:r>
    </w:p>
    <w:p w:rsidR="00A86669" w:rsidRDefault="00FF209B" w:rsidP="00A86669">
      <w:pPr>
        <w:pStyle w:val="a7"/>
        <w:numPr>
          <w:ilvl w:val="0"/>
          <w:numId w:val="23"/>
        </w:numPr>
        <w:tabs>
          <w:tab w:val="left" w:pos="332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Индивидуальная работа с читателями.  </w:t>
      </w:r>
    </w:p>
    <w:p w:rsidR="00FF209B" w:rsidRPr="00A86669" w:rsidRDefault="00FF209B" w:rsidP="00A86669">
      <w:pPr>
        <w:pStyle w:val="a7"/>
        <w:numPr>
          <w:ilvl w:val="0"/>
          <w:numId w:val="23"/>
        </w:numPr>
        <w:tabs>
          <w:tab w:val="left" w:pos="332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hAnsi="Times New Roman" w:cs="Times New Roman"/>
          <w:color w:val="000000"/>
          <w:sz w:val="28"/>
          <w:szCs w:val="28"/>
        </w:rPr>
        <w:t>Работа с педагогическим коллективом школы</w:t>
      </w:r>
      <w:r w:rsidR="00A86669" w:rsidRPr="00A86669">
        <w:rPr>
          <w:rFonts w:ascii="Times New Roman" w:hAnsi="Times New Roman" w:cs="Times New Roman"/>
          <w:color w:val="000000"/>
          <w:sz w:val="28"/>
          <w:szCs w:val="28"/>
        </w:rPr>
        <w:t>, информация для них, совещания</w:t>
      </w:r>
      <w:r w:rsidRPr="00A866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209B" w:rsidRPr="00FF209B" w:rsidRDefault="00FF209B" w:rsidP="00B87481">
      <w:pPr>
        <w:tabs>
          <w:tab w:val="center" w:pos="481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F209B" w:rsidRPr="00FF209B" w:rsidRDefault="00FF209B" w:rsidP="00B87481">
      <w:pPr>
        <w:tabs>
          <w:tab w:val="center" w:pos="4818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09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</w:t>
      </w:r>
      <w:r w:rsidRPr="00FF209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FF209B">
        <w:rPr>
          <w:rFonts w:ascii="Times New Roman" w:hAnsi="Times New Roman" w:cs="Times New Roman"/>
          <w:b/>
          <w:color w:val="000000"/>
          <w:sz w:val="28"/>
          <w:szCs w:val="28"/>
        </w:rPr>
        <w:t>.Организация книжных фондов и каталогов</w:t>
      </w:r>
    </w:p>
    <w:p w:rsidR="00A86669" w:rsidRDefault="00FF209B" w:rsidP="00B87481">
      <w:pPr>
        <w:pStyle w:val="a7"/>
        <w:numPr>
          <w:ilvl w:val="0"/>
          <w:numId w:val="25"/>
        </w:numPr>
        <w:tabs>
          <w:tab w:val="center" w:pos="481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hAnsi="Times New Roman" w:cs="Times New Roman"/>
          <w:color w:val="000000"/>
          <w:sz w:val="28"/>
          <w:szCs w:val="28"/>
        </w:rPr>
        <w:t>Работа с фондом учебной литературы.</w:t>
      </w:r>
    </w:p>
    <w:p w:rsidR="00A86669" w:rsidRDefault="00FF209B" w:rsidP="00B87481">
      <w:pPr>
        <w:pStyle w:val="a7"/>
        <w:numPr>
          <w:ilvl w:val="0"/>
          <w:numId w:val="25"/>
        </w:numPr>
        <w:tabs>
          <w:tab w:val="center" w:pos="481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hAnsi="Times New Roman" w:cs="Times New Roman"/>
          <w:color w:val="000000"/>
          <w:sz w:val="28"/>
          <w:szCs w:val="28"/>
        </w:rPr>
        <w:t>Оформление новых поступлений в книжный фонд, знакомство с новыми книгами.</w:t>
      </w:r>
    </w:p>
    <w:p w:rsidR="00A86669" w:rsidRDefault="00FF209B" w:rsidP="00B87481">
      <w:pPr>
        <w:pStyle w:val="a7"/>
        <w:numPr>
          <w:ilvl w:val="0"/>
          <w:numId w:val="25"/>
        </w:numPr>
        <w:tabs>
          <w:tab w:val="center" w:pos="481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hAnsi="Times New Roman" w:cs="Times New Roman"/>
          <w:color w:val="000000"/>
          <w:sz w:val="28"/>
          <w:szCs w:val="28"/>
        </w:rPr>
        <w:t>Работа с фондом: проверка расстановки книжного фонда и перестановка его в соответствии с таблицами ББК.</w:t>
      </w:r>
    </w:p>
    <w:p w:rsidR="00A86669" w:rsidRDefault="00FF209B" w:rsidP="00B87481">
      <w:pPr>
        <w:pStyle w:val="a7"/>
        <w:numPr>
          <w:ilvl w:val="0"/>
          <w:numId w:val="25"/>
        </w:numPr>
        <w:tabs>
          <w:tab w:val="center" w:pos="481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hAnsi="Times New Roman" w:cs="Times New Roman"/>
          <w:color w:val="000000"/>
          <w:sz w:val="28"/>
          <w:szCs w:val="28"/>
        </w:rPr>
        <w:t>Организация СБА библиотеки: каталоги, картотеки, справочный фонд.</w:t>
      </w:r>
    </w:p>
    <w:p w:rsidR="00A86669" w:rsidRDefault="00FF209B" w:rsidP="00B87481">
      <w:pPr>
        <w:pStyle w:val="a7"/>
        <w:numPr>
          <w:ilvl w:val="0"/>
          <w:numId w:val="25"/>
        </w:numPr>
        <w:tabs>
          <w:tab w:val="center" w:pos="481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hAnsi="Times New Roman" w:cs="Times New Roman"/>
          <w:color w:val="000000"/>
          <w:sz w:val="28"/>
          <w:szCs w:val="28"/>
        </w:rPr>
        <w:t>Работа по очистке фонда: списание устаревшей, ветхой и утерянной литературы.</w:t>
      </w:r>
    </w:p>
    <w:p w:rsidR="00A86669" w:rsidRDefault="00FF209B" w:rsidP="00B87481">
      <w:pPr>
        <w:pStyle w:val="a7"/>
        <w:numPr>
          <w:ilvl w:val="0"/>
          <w:numId w:val="25"/>
        </w:numPr>
        <w:tabs>
          <w:tab w:val="center" w:pos="481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hAnsi="Times New Roman" w:cs="Times New Roman"/>
          <w:color w:val="000000"/>
          <w:sz w:val="28"/>
          <w:szCs w:val="28"/>
        </w:rPr>
        <w:t>Организация проверки фонда.</w:t>
      </w:r>
    </w:p>
    <w:p w:rsidR="00FF209B" w:rsidRPr="00A86669" w:rsidRDefault="00FF209B" w:rsidP="00B87481">
      <w:pPr>
        <w:pStyle w:val="a7"/>
        <w:numPr>
          <w:ilvl w:val="0"/>
          <w:numId w:val="25"/>
        </w:numPr>
        <w:tabs>
          <w:tab w:val="center" w:pos="481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hAnsi="Times New Roman" w:cs="Times New Roman"/>
          <w:color w:val="000000"/>
          <w:sz w:val="28"/>
          <w:szCs w:val="28"/>
        </w:rPr>
        <w:t>Организация санитарных дней библиотеки.</w:t>
      </w:r>
    </w:p>
    <w:p w:rsidR="00FF209B" w:rsidRPr="00FF209B" w:rsidRDefault="00FF209B" w:rsidP="00B87481">
      <w:pPr>
        <w:tabs>
          <w:tab w:val="center" w:pos="481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F209B" w:rsidRPr="00FF209B" w:rsidRDefault="00FF209B" w:rsidP="00B87481">
      <w:pPr>
        <w:tabs>
          <w:tab w:val="center" w:pos="4818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0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Pr="00FF209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F209B">
        <w:rPr>
          <w:rFonts w:ascii="Times New Roman" w:hAnsi="Times New Roman" w:cs="Times New Roman"/>
          <w:b/>
          <w:color w:val="000000"/>
          <w:sz w:val="28"/>
          <w:szCs w:val="28"/>
        </w:rPr>
        <w:t>.Повышение квалификации</w:t>
      </w:r>
    </w:p>
    <w:p w:rsidR="00A86669" w:rsidRDefault="00FF209B" w:rsidP="00A86669">
      <w:pPr>
        <w:pStyle w:val="a7"/>
        <w:numPr>
          <w:ilvl w:val="0"/>
          <w:numId w:val="26"/>
        </w:numPr>
        <w:tabs>
          <w:tab w:val="center" w:pos="481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hAnsi="Times New Roman" w:cs="Times New Roman"/>
          <w:color w:val="000000"/>
          <w:sz w:val="28"/>
          <w:szCs w:val="28"/>
        </w:rPr>
        <w:t>Участие в семинарах, совещаниях, конференциях и круглых столах, организуемых для библиотек ОУ района.</w:t>
      </w:r>
    </w:p>
    <w:p w:rsidR="00A86669" w:rsidRDefault="00FF209B" w:rsidP="00A86669">
      <w:pPr>
        <w:pStyle w:val="a7"/>
        <w:numPr>
          <w:ilvl w:val="0"/>
          <w:numId w:val="26"/>
        </w:numPr>
        <w:tabs>
          <w:tab w:val="center" w:pos="481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библиотек</w:t>
      </w:r>
      <w:r w:rsidRPr="00A86669">
        <w:rPr>
          <w:rFonts w:ascii="Times New Roman" w:hAnsi="Times New Roman" w:cs="Times New Roman"/>
          <w:color w:val="000000"/>
          <w:sz w:val="28"/>
          <w:szCs w:val="28"/>
        </w:rPr>
        <w:t>ами ОУ;</w:t>
      </w:r>
      <w:r w:rsidRPr="00A86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6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6669" w:rsidRPr="00A86669" w:rsidRDefault="00FF209B" w:rsidP="00A86669">
      <w:pPr>
        <w:pStyle w:val="a7"/>
        <w:numPr>
          <w:ilvl w:val="0"/>
          <w:numId w:val="26"/>
        </w:numPr>
        <w:tabs>
          <w:tab w:val="center" w:pos="481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традиционных и освоение новых библиотечных технологий, изучение профессиональной литературы;</w:t>
      </w:r>
    </w:p>
    <w:p w:rsidR="00FF209B" w:rsidRPr="00A86669" w:rsidRDefault="00FF209B" w:rsidP="00A86669">
      <w:pPr>
        <w:pStyle w:val="a7"/>
        <w:numPr>
          <w:ilvl w:val="0"/>
          <w:numId w:val="26"/>
        </w:numPr>
        <w:tabs>
          <w:tab w:val="center" w:pos="481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6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и участие в конкурсах, присутствие на открытых мероприятиях.</w:t>
      </w:r>
    </w:p>
    <w:p w:rsidR="00FF209B" w:rsidRPr="00FF209B" w:rsidRDefault="00FF209B" w:rsidP="00B87481">
      <w:pPr>
        <w:tabs>
          <w:tab w:val="center" w:pos="4818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FF209B" w:rsidRPr="00FF209B" w:rsidRDefault="00FF209B" w:rsidP="00A866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209B">
        <w:rPr>
          <w:rStyle w:val="a5"/>
          <w:rFonts w:ascii="Times New Roman" w:hAnsi="Times New Roman" w:cs="Times New Roman"/>
          <w:color w:val="000000"/>
          <w:sz w:val="28"/>
          <w:szCs w:val="28"/>
        </w:rPr>
        <w:t>Работа с читателями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5436"/>
        <w:gridCol w:w="1656"/>
        <w:gridCol w:w="1849"/>
      </w:tblGrid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работа.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Обслуживание читателей на абонементе: учащихся, педагогов, технический персонал, родителей.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Обслуживание читателей в читальном зале: учащихся и учителей.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Рекомендательные беседы при выдаче книг.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со школьниками о прочитанном.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одной книги «Это новинка!»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«Десять любимых книг»- рейтинг самых популярных изданий (оформление выставки)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Работа с педагогическим коллективом.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Информирование учителей о новой учебной и методической </w:t>
            </w:r>
            <w:r w:rsidR="00A86669"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литературе, о</w:t>
            </w: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изменениях в федеральном перечне учебников.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педсоветах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Консультационно-информационная работа с учителями предметниками, направлены на оптимальный выбор учебников и учебных пособий в новом учебном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Работа с учащимися.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учащихся согласно расписанию работы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один раз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беседы с вновь записавшимися читателями о правилах поведения в библиотеке, о культуре чтения книг и журнальной периодике: </w:t>
            </w:r>
          </w:p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оформление стенда - рекомендация:</w:t>
            </w:r>
          </w:p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– книга! Я - товарищ твой!  </w:t>
            </w:r>
          </w:p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б) ответственность за причиненный  ущерб книге, учебнику, журналу.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Информировать классных руководителей о чтении и посещении библиотеку каждым классом.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«Летнее чтение с увлечением»- подбор рекомендательных списков литературы для дополнительного изучения предметов истории, литературы,  географии, биологии.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«Чтобы легче было учиться»- подбор </w:t>
            </w: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списков литературы на лето по произведениям, которые будут изучать в следующем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Библиотечно-библиографические и информационные знания - учащимся 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1: Первое посещение библиотеки. Путешествие по библиотеке. Знакомство с «книжным домом». Понятия читатель, библиотека, библиотекарь- 1 класс.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Библиотекарь 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2: Основные правила пользования библиотекой. Как самому записаться в библиотеку. Как самому выбрать книгу.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Библиотекарь 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3: Правила и умения обращаться с книгой. Формирование у детей бережного отношения к книге. Ознакомление с правилами общения и обращения с книгой. Обучение умению обернуть книгу, простейшему ремонту книг- 1-4 класс.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Библиотекарь 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4: Знакомство с библиотекой (экскурсия). Роль и значение библиотеки. Понятие абонемент, читальный зал. Расстановка книг на полках, самостоятельный выбор книг при открытом доступе -1-5 класс.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Библиотекарь 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5: Структура книги. Кто и как создает книги. Из чего состоит книга. Внешнее оформление книги: обложка, переплет, корешок. Внутреннее оформление: текст, страница, иллюстрация –1- 4 класс.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Библиотекарь 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6: Структура книги. Углубление знаний о структуре книги: титульный лист (фамилия автора, заглавие, издательство), оглавление, предисловие, послесловие. Цель: формирование навыков самостоятельной работы с книгой, подготовка учащихся к сознательному выбору литературы – 1-5 класс.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Библиотекарь </w:t>
            </w:r>
          </w:p>
        </w:tc>
      </w:tr>
      <w:tr w:rsidR="00FF209B" w:rsidRPr="00FF209B" w:rsidTr="008D1AC6">
        <w:trPr>
          <w:gridAfter w:val="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FF209B" w:rsidRPr="00FF209B" w:rsidTr="008D1A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  7.Твои первые энциклопедии, словари, справочники. Представление о словаре, справочнике, энциклопедии. Структура справочной литературы: алфавитное расположение материала, алфавитные указатели, предметные указатели.- 6 класс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Библиотекарь </w:t>
            </w:r>
          </w:p>
        </w:tc>
      </w:tr>
      <w:tr w:rsidR="00FF209B" w:rsidRPr="00FF209B" w:rsidTr="008D1AC6">
        <w:trPr>
          <w:trHeight w:val="53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09B" w:rsidRPr="00FF209B" w:rsidRDefault="00FF209B" w:rsidP="00B8748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Массовая работа.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</w:p>
    <w:p w:rsidR="00112244" w:rsidRPr="00FF209B" w:rsidRDefault="00112244" w:rsidP="00B8748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к юбилейным датам писателей, книжные выставки к мероприятиям, памятным датам.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141"/>
      </w:tblGrid>
      <w:tr w:rsidR="00112244" w:rsidRPr="00FF209B" w:rsidTr="002E3E68">
        <w:trPr>
          <w:tblCellSpacing w:w="15" w:type="dxa"/>
        </w:trPr>
        <w:tc>
          <w:tcPr>
            <w:tcW w:w="6414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выставки</w:t>
            </w:r>
          </w:p>
        </w:tc>
        <w:tc>
          <w:tcPr>
            <w:tcW w:w="3096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112244" w:rsidRPr="00FF209B" w:rsidTr="002E3E68">
        <w:trPr>
          <w:tblCellSpacing w:w="15" w:type="dxa"/>
        </w:trPr>
        <w:tc>
          <w:tcPr>
            <w:tcW w:w="6414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 со дня рождения Сергея Ивановича Ожегова</w:t>
            </w:r>
          </w:p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(1900-1964), русский языковед.</w:t>
            </w:r>
          </w:p>
        </w:tc>
        <w:tc>
          <w:tcPr>
            <w:tcW w:w="3096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</w:t>
            </w:r>
          </w:p>
        </w:tc>
      </w:tr>
      <w:tr w:rsidR="00112244" w:rsidRPr="00FF209B" w:rsidTr="002E3E68">
        <w:trPr>
          <w:tblCellSpacing w:w="15" w:type="dxa"/>
        </w:trPr>
        <w:tc>
          <w:tcPr>
            <w:tcW w:w="6414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 Всероссийскому есенинскому празднику поэзии</w:t>
            </w:r>
          </w:p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со дня рождения Сергея Александровича Есенина (1895-1925), русского поэта.</w:t>
            </w:r>
          </w:p>
        </w:tc>
        <w:tc>
          <w:tcPr>
            <w:tcW w:w="3096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октября</w:t>
            </w:r>
          </w:p>
        </w:tc>
      </w:tr>
      <w:tr w:rsidR="00112244" w:rsidRPr="00FF209B" w:rsidTr="002E3E68">
        <w:trPr>
          <w:tblCellSpacing w:w="15" w:type="dxa"/>
        </w:trPr>
        <w:tc>
          <w:tcPr>
            <w:tcW w:w="6414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 Ивана Алексеевича Бунина (1870-1953), русского писателя.</w:t>
            </w:r>
          </w:p>
        </w:tc>
        <w:tc>
          <w:tcPr>
            <w:tcW w:w="3096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октября</w:t>
            </w:r>
          </w:p>
        </w:tc>
      </w:tr>
      <w:tr w:rsidR="00112244" w:rsidRPr="00FF209B" w:rsidTr="002E3E68">
        <w:trPr>
          <w:tblCellSpacing w:w="15" w:type="dxa"/>
        </w:trPr>
        <w:tc>
          <w:tcPr>
            <w:tcW w:w="6414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лет со дня рождения Михаила Михайловича Достоевского (1820-1884), русского писателя.</w:t>
            </w:r>
          </w:p>
        </w:tc>
        <w:tc>
          <w:tcPr>
            <w:tcW w:w="3096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октября</w:t>
            </w:r>
          </w:p>
        </w:tc>
      </w:tr>
      <w:tr w:rsidR="00112244" w:rsidRPr="00FF209B" w:rsidTr="002E3E68">
        <w:trPr>
          <w:tblCellSpacing w:w="15" w:type="dxa"/>
        </w:trPr>
        <w:tc>
          <w:tcPr>
            <w:tcW w:w="6414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лет со дня рождения Александра Александровича Блока (1880-1921), русского поэта.</w:t>
            </w:r>
          </w:p>
        </w:tc>
        <w:tc>
          <w:tcPr>
            <w:tcW w:w="3096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</w:t>
            </w:r>
          </w:p>
        </w:tc>
      </w:tr>
      <w:tr w:rsidR="00112244" w:rsidRPr="00FF209B" w:rsidTr="002E3E68">
        <w:trPr>
          <w:tblCellSpacing w:w="15" w:type="dxa"/>
        </w:trPr>
        <w:tc>
          <w:tcPr>
            <w:tcW w:w="6414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лет со дня рождения Константина Михайловича Симонова (1915-1979), русского писателя.</w:t>
            </w:r>
          </w:p>
        </w:tc>
        <w:tc>
          <w:tcPr>
            <w:tcW w:w="3096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</w:t>
            </w:r>
          </w:p>
        </w:tc>
      </w:tr>
      <w:tr w:rsidR="00112244" w:rsidRPr="00FF209B" w:rsidTr="002E3E68">
        <w:trPr>
          <w:tblCellSpacing w:w="15" w:type="dxa"/>
        </w:trPr>
        <w:tc>
          <w:tcPr>
            <w:tcW w:w="6414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лет со дня рождения Афанасия Афанасьевича Фета (1820-1892), русского поэта.</w:t>
            </w:r>
          </w:p>
        </w:tc>
        <w:tc>
          <w:tcPr>
            <w:tcW w:w="3096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</w:t>
            </w:r>
          </w:p>
        </w:tc>
      </w:tr>
      <w:tr w:rsidR="00112244" w:rsidRPr="00FF209B" w:rsidTr="002E3E68">
        <w:trPr>
          <w:tblCellSpacing w:w="15" w:type="dxa"/>
        </w:trPr>
        <w:tc>
          <w:tcPr>
            <w:tcW w:w="6414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А.С. Пушкина</w:t>
            </w:r>
          </w:p>
        </w:tc>
        <w:tc>
          <w:tcPr>
            <w:tcW w:w="3096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февраля</w:t>
            </w:r>
          </w:p>
        </w:tc>
      </w:tr>
      <w:tr w:rsidR="00112244" w:rsidRPr="00FF209B" w:rsidTr="002E3E68">
        <w:trPr>
          <w:tblCellSpacing w:w="15" w:type="dxa"/>
        </w:trPr>
        <w:tc>
          <w:tcPr>
            <w:tcW w:w="6414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лет со дня рождения русской детской поэтессы Агнии Львовны Барто (1906 – 1981).</w:t>
            </w:r>
          </w:p>
        </w:tc>
        <w:tc>
          <w:tcPr>
            <w:tcW w:w="3096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</w:t>
            </w:r>
          </w:p>
        </w:tc>
      </w:tr>
    </w:tbl>
    <w:p w:rsidR="00112244" w:rsidRPr="00FF209B" w:rsidRDefault="00112244" w:rsidP="00B8748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Гражданско-патриотическое воспитание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141"/>
      </w:tblGrid>
      <w:tr w:rsidR="00112244" w:rsidRPr="00FF209B" w:rsidTr="002E3E68">
        <w:trPr>
          <w:tblCellSpacing w:w="15" w:type="dxa"/>
        </w:trPr>
        <w:tc>
          <w:tcPr>
            <w:tcW w:w="6414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096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112244" w:rsidRPr="00FF209B" w:rsidTr="002E3E68">
        <w:trPr>
          <w:tblCellSpacing w:w="15" w:type="dxa"/>
        </w:trPr>
        <w:tc>
          <w:tcPr>
            <w:tcW w:w="6414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 со дня полёта Ю.А. Гагарина в космос (1961)</w:t>
            </w:r>
          </w:p>
        </w:tc>
        <w:tc>
          <w:tcPr>
            <w:tcW w:w="3096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</w:tr>
      <w:tr w:rsidR="00112244" w:rsidRPr="00FF209B" w:rsidTr="002E3E68">
        <w:trPr>
          <w:tblCellSpacing w:w="15" w:type="dxa"/>
        </w:trPr>
        <w:tc>
          <w:tcPr>
            <w:tcW w:w="6414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 советского народа в Великой Отечественной войне 1941-1945 годы (1945).</w:t>
            </w:r>
          </w:p>
        </w:tc>
        <w:tc>
          <w:tcPr>
            <w:tcW w:w="3096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</w:p>
        </w:tc>
      </w:tr>
    </w:tbl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2244" w:rsidRPr="00FF209B" w:rsidRDefault="00112244" w:rsidP="00B8748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Здоровый образ жизни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96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3142"/>
      </w:tblGrid>
      <w:tr w:rsidR="00112244" w:rsidRPr="00FF209B" w:rsidTr="002E3E68">
        <w:trPr>
          <w:tblCellSpacing w:w="15" w:type="dxa"/>
        </w:trPr>
        <w:tc>
          <w:tcPr>
            <w:tcW w:w="6480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120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112244" w:rsidRPr="00FF209B" w:rsidTr="002E3E68">
        <w:trPr>
          <w:tblCellSpacing w:w="15" w:type="dxa"/>
        </w:trPr>
        <w:tc>
          <w:tcPr>
            <w:tcW w:w="6480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назад открылись Первые Олимпийские игры современности в Афинах</w:t>
            </w:r>
          </w:p>
        </w:tc>
        <w:tc>
          <w:tcPr>
            <w:tcW w:w="3120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марта</w:t>
            </w:r>
          </w:p>
        </w:tc>
      </w:tr>
      <w:tr w:rsidR="00112244" w:rsidRPr="00FF209B" w:rsidTr="002E3E68">
        <w:trPr>
          <w:tblCellSpacing w:w="15" w:type="dxa"/>
        </w:trPr>
        <w:tc>
          <w:tcPr>
            <w:tcW w:w="6480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3120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</w:tr>
    </w:tbl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2244" w:rsidRPr="00FF209B" w:rsidRDefault="00112244" w:rsidP="00B8748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Экологическое направление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tbl>
      <w:tblPr>
        <w:tblW w:w="9839" w:type="dxa"/>
        <w:tblCellSpacing w:w="15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4"/>
        <w:gridCol w:w="3215"/>
      </w:tblGrid>
      <w:tr w:rsidR="00112244" w:rsidRPr="00FF209B" w:rsidTr="002E3E68">
        <w:trPr>
          <w:tblCellSpacing w:w="15" w:type="dxa"/>
        </w:trPr>
        <w:tc>
          <w:tcPr>
            <w:tcW w:w="6579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170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112244" w:rsidRPr="00FF209B" w:rsidTr="002E3E68">
        <w:trPr>
          <w:tblCellSpacing w:w="15" w:type="dxa"/>
        </w:trPr>
        <w:tc>
          <w:tcPr>
            <w:tcW w:w="6579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зимующих птиц России</w:t>
            </w:r>
          </w:p>
        </w:tc>
        <w:tc>
          <w:tcPr>
            <w:tcW w:w="3170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января</w:t>
            </w:r>
          </w:p>
        </w:tc>
      </w:tr>
      <w:tr w:rsidR="00112244" w:rsidRPr="00FF209B" w:rsidTr="002E3E68">
        <w:trPr>
          <w:tblCellSpacing w:w="15" w:type="dxa"/>
        </w:trPr>
        <w:tc>
          <w:tcPr>
            <w:tcW w:w="6579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дикой природы</w:t>
            </w:r>
          </w:p>
        </w:tc>
        <w:tc>
          <w:tcPr>
            <w:tcW w:w="3170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марта</w:t>
            </w:r>
          </w:p>
        </w:tc>
      </w:tr>
      <w:tr w:rsidR="00112244" w:rsidRPr="00FF209B" w:rsidTr="002E3E68">
        <w:trPr>
          <w:tblCellSpacing w:w="15" w:type="dxa"/>
        </w:trPr>
        <w:tc>
          <w:tcPr>
            <w:tcW w:w="6579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земли. (С 1971 г.)</w:t>
            </w:r>
          </w:p>
        </w:tc>
        <w:tc>
          <w:tcPr>
            <w:tcW w:w="3170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 марта</w:t>
            </w:r>
          </w:p>
        </w:tc>
      </w:tr>
      <w:tr w:rsidR="00112244" w:rsidRPr="00FF209B" w:rsidTr="002E3E68">
        <w:trPr>
          <w:tblCellSpacing w:w="15" w:type="dxa"/>
        </w:trPr>
        <w:tc>
          <w:tcPr>
            <w:tcW w:w="6579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цветов</w:t>
            </w:r>
          </w:p>
        </w:tc>
        <w:tc>
          <w:tcPr>
            <w:tcW w:w="3170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марта</w:t>
            </w:r>
          </w:p>
        </w:tc>
      </w:tr>
      <w:tr w:rsidR="00112244" w:rsidRPr="00FF209B" w:rsidTr="002E3E68">
        <w:trPr>
          <w:tblCellSpacing w:w="15" w:type="dxa"/>
        </w:trPr>
        <w:tc>
          <w:tcPr>
            <w:tcW w:w="6579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экологических знаний.</w:t>
            </w:r>
          </w:p>
        </w:tc>
        <w:tc>
          <w:tcPr>
            <w:tcW w:w="3170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</w:tc>
      </w:tr>
    </w:tbl>
    <w:p w:rsidR="00112244" w:rsidRPr="00FF209B" w:rsidRDefault="00112244" w:rsidP="00B8748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Нравственно-эстетическое направление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tbl>
      <w:tblPr>
        <w:tblW w:w="9923" w:type="dxa"/>
        <w:tblCellSpacing w:w="15" w:type="dxa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112244" w:rsidRPr="00FF209B" w:rsidTr="002E3E68">
        <w:trPr>
          <w:tblCellSpacing w:w="15" w:type="dxa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112244" w:rsidRPr="00FF209B" w:rsidTr="002E3E68">
        <w:trPr>
          <w:tblCellSpacing w:w="15" w:type="dxa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есенинский праздник поэзии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октября</w:t>
            </w:r>
          </w:p>
        </w:tc>
      </w:tr>
      <w:tr w:rsidR="00112244" w:rsidRPr="00FF209B" w:rsidTr="002E3E68">
        <w:trPr>
          <w:tblCellSpacing w:w="15" w:type="dxa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 (отмечается в последнее воскресенье ноября, установлен Указом Президента от 30 января 1998 г.)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</w:t>
            </w:r>
          </w:p>
        </w:tc>
      </w:tr>
      <w:tr w:rsidR="00CF5992" w:rsidRPr="00FF209B" w:rsidTr="002E3E68">
        <w:trPr>
          <w:tblCellSpacing w:w="15" w:type="dxa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92" w:rsidRPr="00FF209B" w:rsidRDefault="00CF5992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Конституции Российской Федерации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92" w:rsidRPr="00FF209B" w:rsidRDefault="00CF5992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12января</w:t>
            </w:r>
          </w:p>
        </w:tc>
      </w:tr>
      <w:tr w:rsidR="00CF5992" w:rsidRPr="00FF209B" w:rsidTr="002E3E68">
        <w:trPr>
          <w:tblCellSpacing w:w="15" w:type="dxa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92" w:rsidRPr="00FF209B" w:rsidRDefault="00CF5992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А.С. Пушкина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92" w:rsidRPr="00FF209B" w:rsidRDefault="00CF5992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февраля</w:t>
            </w:r>
          </w:p>
        </w:tc>
      </w:tr>
      <w:tr w:rsidR="00CF5992" w:rsidRPr="00FF209B" w:rsidTr="00A86669">
        <w:trPr>
          <w:tblCellSpacing w:w="15" w:type="dxa"/>
        </w:trPr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992" w:rsidRPr="00FF209B" w:rsidRDefault="00CF5992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992" w:rsidRPr="00FF209B" w:rsidRDefault="00CF5992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2244" w:rsidRPr="00FF209B" w:rsidRDefault="00112244" w:rsidP="00B8748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Библиотечно-библиографическая грамотность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tbl>
      <w:tblPr>
        <w:tblW w:w="9924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0"/>
        <w:gridCol w:w="3464"/>
      </w:tblGrid>
      <w:tr w:rsidR="00112244" w:rsidRPr="00FF209B" w:rsidTr="002E3E68">
        <w:trPr>
          <w:tblCellSpacing w:w="15" w:type="dxa"/>
        </w:trPr>
        <w:tc>
          <w:tcPr>
            <w:tcW w:w="6415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419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112244" w:rsidRPr="00FF209B" w:rsidTr="002E3E68">
        <w:trPr>
          <w:tblCellSpacing w:w="15" w:type="dxa"/>
        </w:trPr>
        <w:tc>
          <w:tcPr>
            <w:tcW w:w="6415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Интернета</w:t>
            </w:r>
          </w:p>
        </w:tc>
        <w:tc>
          <w:tcPr>
            <w:tcW w:w="3419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</w:t>
            </w:r>
          </w:p>
        </w:tc>
      </w:tr>
      <w:tr w:rsidR="00112244" w:rsidRPr="00FF209B" w:rsidTr="002E3E68">
        <w:trPr>
          <w:tblCellSpacing w:w="15" w:type="dxa"/>
        </w:trPr>
        <w:tc>
          <w:tcPr>
            <w:tcW w:w="6415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день чтения (отмечается с 2007 г.)</w:t>
            </w:r>
          </w:p>
        </w:tc>
        <w:tc>
          <w:tcPr>
            <w:tcW w:w="3419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октября</w:t>
            </w:r>
          </w:p>
        </w:tc>
      </w:tr>
      <w:tr w:rsidR="00112244" w:rsidRPr="00FF209B" w:rsidTr="002E3E68">
        <w:trPr>
          <w:tblCellSpacing w:w="15" w:type="dxa"/>
        </w:trPr>
        <w:tc>
          <w:tcPr>
            <w:tcW w:w="6415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школьных библиотек. В России отмечается с 2000 г.)</w:t>
            </w:r>
          </w:p>
        </w:tc>
        <w:tc>
          <w:tcPr>
            <w:tcW w:w="3419" w:type="dxa"/>
            <w:vAlign w:val="center"/>
            <w:hideMark/>
          </w:tcPr>
          <w:p w:rsidR="00112244" w:rsidRPr="00FF209B" w:rsidRDefault="00112244" w:rsidP="00B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октября</w:t>
            </w:r>
          </w:p>
        </w:tc>
      </w:tr>
    </w:tbl>
    <w:p w:rsidR="00112244" w:rsidRDefault="00BB1739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3E68" w:rsidRDefault="002E3E68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E68" w:rsidRDefault="002E3E68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E68" w:rsidRDefault="002E3E68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E68" w:rsidRDefault="002E3E68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E68" w:rsidRDefault="002E3E68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E68" w:rsidRDefault="002E3E68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E68" w:rsidRDefault="002E3E68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E68" w:rsidRDefault="002E3E68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E68" w:rsidRDefault="002E3E68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E68" w:rsidRPr="00FF209B" w:rsidRDefault="002E3E68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7" w:tblpY="802"/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992"/>
        <w:gridCol w:w="6343"/>
        <w:gridCol w:w="1431"/>
      </w:tblGrid>
      <w:tr w:rsidR="00CC6A9B" w:rsidTr="002C222E">
        <w:trPr>
          <w:trHeight w:val="660"/>
        </w:trPr>
        <w:tc>
          <w:tcPr>
            <w:tcW w:w="570" w:type="dxa"/>
          </w:tcPr>
          <w:p w:rsidR="00CC6A9B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</w:tcPr>
          <w:p w:rsidR="00CC6A9B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6343" w:type="dxa"/>
          </w:tcPr>
          <w:p w:rsidR="00CC6A9B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к Дню </w:t>
            </w:r>
            <w:r w:rsidR="002E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учителя. «Моей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любимой учительнице…»</w:t>
            </w:r>
          </w:p>
        </w:tc>
        <w:tc>
          <w:tcPr>
            <w:tcW w:w="1431" w:type="dxa"/>
          </w:tcPr>
          <w:p w:rsidR="00CC6A9B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«Б»</w:t>
            </w:r>
          </w:p>
        </w:tc>
      </w:tr>
      <w:tr w:rsidR="00CC6A9B" w:rsidRPr="00676E13" w:rsidTr="002E3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поэзии С.Есенина, посвящённый юбилею писателя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«б»</w:t>
            </w:r>
          </w:p>
        </w:tc>
      </w:tr>
      <w:tr w:rsidR="00CC6A9B" w:rsidRPr="00676E13" w:rsidTr="002E3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 – викторина по произведениям Дж.Родари к юбилею писателя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</w:tr>
      <w:tr w:rsidR="00CC6A9B" w:rsidRPr="00676E13" w:rsidTr="002E3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  <w:p w:rsidR="00CC6A9B" w:rsidRPr="00676E13" w:rsidRDefault="00877DEE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3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рисунков,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посвященный Дню матери</w:t>
            </w:r>
          </w:p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Стихи  о маме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«а»,1 «Б»</w:t>
            </w:r>
          </w:p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3- 5кл.</w:t>
            </w:r>
          </w:p>
        </w:tc>
      </w:tr>
      <w:tr w:rsidR="00CC6A9B" w:rsidRPr="00676E13" w:rsidTr="002E3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Наума Грамотника. Беседа-игра.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CC6A9B" w:rsidRPr="00676E13" w:rsidTr="002C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6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 по рассказам Р.Киплинга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CC6A9B" w:rsidRPr="00676E13" w:rsidTr="002C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6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книгодарения</w:t>
            </w: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(Отмечается с 2012 года, в нём ежегодно принимают участие жители более 30 стран мира, включая Россию)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</w:t>
            </w:r>
          </w:p>
        </w:tc>
      </w:tr>
      <w:tr w:rsidR="00CC6A9B" w:rsidRPr="00676E13" w:rsidTr="002C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6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чтецов, посвящённый 115 –летию со дня рождения А.Л.Барто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CC6A9B" w:rsidRPr="00676E13" w:rsidTr="002C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6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Всемирный день чтения вслух</w:t>
            </w: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(Отмечается с 2010 г. по инициативе компании LitWorld в первую среду марта)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</w:t>
            </w:r>
          </w:p>
        </w:tc>
      </w:tr>
      <w:tr w:rsidR="00CC6A9B" w:rsidRPr="00676E13" w:rsidTr="002C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6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Дню 8 марта подарок своими руками. Конкурс между классами.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</w:tr>
      <w:tr w:rsidR="00CC6A9B" w:rsidRPr="00676E13" w:rsidTr="002C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6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</w:t>
            </w:r>
            <w:r w:rsidR="002E3E68"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r w:rsidR="002E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тернии</w:t>
            </w: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звёздам», посвящённая Дню космонавтики.</w:t>
            </w:r>
          </w:p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</w:t>
            </w:r>
          </w:p>
        </w:tc>
      </w:tr>
      <w:tr w:rsidR="00CC6A9B" w:rsidRPr="00676E13" w:rsidTr="002C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6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посвящённое 75 годовщине Дня</w:t>
            </w:r>
          </w:p>
          <w:p w:rsidR="00CC6A9B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в Великой Отечественной войне «Дорогами мужества».</w:t>
            </w:r>
          </w:p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(Чтение стихов</w:t>
            </w:r>
            <w:r w:rsidR="002E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Презентации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9B" w:rsidRPr="00676E13" w:rsidRDefault="00CC6A9B" w:rsidP="000862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5,6,7классы</w:t>
            </w:r>
          </w:p>
        </w:tc>
      </w:tr>
    </w:tbl>
    <w:p w:rsidR="00CC6A9B" w:rsidRPr="00FF209B" w:rsidRDefault="00CC6A9B" w:rsidP="00CC6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1739" w:rsidRPr="002E3E68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r w:rsidR="002C222E" w:rsidRPr="002E3E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библиотечных часов в 2020-2021 учебном году.</w:t>
      </w:r>
      <w:bookmarkEnd w:id="0"/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244" w:rsidRPr="00FF209B" w:rsidRDefault="00112244" w:rsidP="00B874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Книги – Юбиляры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2020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205 лет (1815) – Гофман Э. Т. А. «Золотой горшок»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 лет (1820) – Пушкин А.С. «Руслан и Людмила»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 лет (1830) – Пушкин А.С. «Сказка о попе и о работнике его Балде»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 лет (1835) – Андерсен Х.-К. «Сказки, рассказанные детям» («Огниво», «Принцесса на горошине», «Дюймовочка»)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 лет (1840) – Купер Ф. «Следопыт»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 лет (1840) – Лермонтов М. «Герой нашего времени», «Мцыри»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175 лет (1845) – Андерсен Х.-К. «Новые сказки» («Соловей», «Гадкий утёнок», «Снежная королева»)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 лет (1855) – Толстой Л. Н. «Севастопольские рассказы»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 лет (1865) – Кэрролл Л. «Приключения Алисы в стране чудес»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 лет (1895) – Киплинг Р. «Книга джунглей»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лет (1920) – Баум Л. «Волшебник из страны Оз»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 лет (1925) – Беляев А. «Голова профессора Доуэля»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 лет (1925) – Маршак С. «Сказка о глупом мышонке»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 лет (1925) – Маяковский В. «Что такое хорошо и что такое плохо»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 лет (1925) – Чуковский К. «Доктор Айболит»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лет со времени написания и публикации стихотворения «Вот, какой рассеянный» С. Я. Маршака (1930).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 лет (1935) – Житков Б. «Рассказы о животных»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 лет (1935) – Чуковский К. «Лимпопо»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лет (1940) – Благинина Е. «Посидим в тишине»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лет (1940) – Гайдар А. «Тимур и его команда»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лет (1945) – Катаев В. «Сын полка»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лет (1945) – Линдгрен А. «Пеппи Длинный чулок»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лет (1945) – Твардовский А. «Василий Тёркин»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лет со времени издания сказок-былей «Кладовая солнца» М. М. Пришвина (1945).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 лет (1955) – Линдгрен А. «Малыш и Карлсон, который живёт на крыше»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 лет (1955) – Михалков С. «Дядя Стёпа-милиционер»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 лет (1955) – Осеева В. «Васёк Трубачёв и его товарищи»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 лет (1955) – Сутеев В. «Кто сказал «мяу»?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лет (1960) – Шолохов М.А. «Поднятая целина» М. А. Шолохова (1960).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 лет (1965) – Носов Н. «Незнайка на Луне»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лет назад увидела свет четвертая книга о приключениях Гарри Поттера «Гарри Поттер и кубок огня» Джоан Роулинг (2000).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2021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295 лет - Дж. Свифт «Путешествие Гулливера»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240 лет - Распэ Р.Э. «Приключения барона Мюнхгаузена»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 лет - Пушкин А.С. «Кавказский пленник»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190 лет - Пушкин А.С. «Сказка о царе Салтане ...»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185 лет - Гоголь Н.В. «Ревизор»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185 лет - Пушкин А.С. «Капитанская дочка»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 лет - Ершов П.П. «Конек-Горбунок»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 лет - Некрасов Н.А. «Крестьянские дети»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 лет - Льюис Кэрролл «Алиса в Зазеркалье»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145 лет - Твен М. «Приключения Тома Сойера»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 лет - Лондон Д. «Белый клык»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 лет - Чуковский К.И. «Федорино горе», «Путаница», «Телефон»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 лет - Милн А. «Винни Пух»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85 лет - Барто А.Л. «Игрушки»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 лет - Михалков С.В. «Дядя Степа»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 лет - Толстой А.Н. «Золотой ключик, или Приключения Буратино»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лет - Носов Н.Н. «Витя Малеев в школе и дома»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лет - Родари Дж. «Приключения Чиполлино»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лет - Драгунский В.Ю. «Он живой и светится»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 лет - Заходер Б.В. «Товарищам детям»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 лет - Успенский Э.Н. «Крокодил Гена и его друзья»</w:t>
      </w:r>
    </w:p>
    <w:p w:rsidR="00112244" w:rsidRPr="00FF209B" w:rsidRDefault="00112244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0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F209B" w:rsidRDefault="00FF209B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09B" w:rsidRDefault="00FF209B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244" w:rsidRPr="00FF209B" w:rsidRDefault="002C222E" w:rsidP="00B87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7E96" w:rsidRPr="00FF209B" w:rsidRDefault="00E57E96" w:rsidP="00B874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7E96" w:rsidRPr="00FF209B" w:rsidSect="00E5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EA9"/>
    <w:multiLevelType w:val="multilevel"/>
    <w:tmpl w:val="F3C0CC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02065"/>
    <w:multiLevelType w:val="multilevel"/>
    <w:tmpl w:val="0B6E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63FE6"/>
    <w:multiLevelType w:val="hybridMultilevel"/>
    <w:tmpl w:val="3C96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395A"/>
    <w:multiLevelType w:val="multilevel"/>
    <w:tmpl w:val="EC88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30A28"/>
    <w:multiLevelType w:val="multilevel"/>
    <w:tmpl w:val="8720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A7EC3"/>
    <w:multiLevelType w:val="multilevel"/>
    <w:tmpl w:val="896C69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50EC1"/>
    <w:multiLevelType w:val="hybridMultilevel"/>
    <w:tmpl w:val="720A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2C6B"/>
    <w:multiLevelType w:val="hybridMultilevel"/>
    <w:tmpl w:val="5CB4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9698E"/>
    <w:multiLevelType w:val="multilevel"/>
    <w:tmpl w:val="65C0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560D2"/>
    <w:multiLevelType w:val="multilevel"/>
    <w:tmpl w:val="383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A54EF"/>
    <w:multiLevelType w:val="multilevel"/>
    <w:tmpl w:val="4E660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C5D0B"/>
    <w:multiLevelType w:val="multilevel"/>
    <w:tmpl w:val="3CBE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3D2FD6"/>
    <w:multiLevelType w:val="hybridMultilevel"/>
    <w:tmpl w:val="4A24C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258D6"/>
    <w:multiLevelType w:val="multilevel"/>
    <w:tmpl w:val="C8726E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255A17"/>
    <w:multiLevelType w:val="multilevel"/>
    <w:tmpl w:val="FEAE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4025A"/>
    <w:multiLevelType w:val="multilevel"/>
    <w:tmpl w:val="CDEC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C20A78"/>
    <w:multiLevelType w:val="multilevel"/>
    <w:tmpl w:val="8C46C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5048E5"/>
    <w:multiLevelType w:val="multilevel"/>
    <w:tmpl w:val="8DDC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27458C"/>
    <w:multiLevelType w:val="multilevel"/>
    <w:tmpl w:val="937A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584CC7"/>
    <w:multiLevelType w:val="multilevel"/>
    <w:tmpl w:val="49187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6C70C7"/>
    <w:multiLevelType w:val="hybridMultilevel"/>
    <w:tmpl w:val="89D42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56108"/>
    <w:multiLevelType w:val="multilevel"/>
    <w:tmpl w:val="601A48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2E60A3"/>
    <w:multiLevelType w:val="hybridMultilevel"/>
    <w:tmpl w:val="55D0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22346"/>
    <w:multiLevelType w:val="multilevel"/>
    <w:tmpl w:val="B6E038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7C5B3E"/>
    <w:multiLevelType w:val="hybridMultilevel"/>
    <w:tmpl w:val="768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351F4"/>
    <w:multiLevelType w:val="multilevel"/>
    <w:tmpl w:val="9C4C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"/>
  </w:num>
  <w:num w:numId="5">
    <w:abstractNumId w:val="8"/>
  </w:num>
  <w:num w:numId="6">
    <w:abstractNumId w:val="17"/>
  </w:num>
  <w:num w:numId="7">
    <w:abstractNumId w:val="3"/>
  </w:num>
  <w:num w:numId="8">
    <w:abstractNumId w:val="18"/>
  </w:num>
  <w:num w:numId="9">
    <w:abstractNumId w:val="4"/>
  </w:num>
  <w:num w:numId="10">
    <w:abstractNumId w:val="25"/>
  </w:num>
  <w:num w:numId="11">
    <w:abstractNumId w:val="10"/>
  </w:num>
  <w:num w:numId="12">
    <w:abstractNumId w:val="19"/>
  </w:num>
  <w:num w:numId="13">
    <w:abstractNumId w:val="0"/>
  </w:num>
  <w:num w:numId="14">
    <w:abstractNumId w:val="5"/>
  </w:num>
  <w:num w:numId="15">
    <w:abstractNumId w:val="21"/>
  </w:num>
  <w:num w:numId="16">
    <w:abstractNumId w:val="13"/>
  </w:num>
  <w:num w:numId="17">
    <w:abstractNumId w:val="23"/>
  </w:num>
  <w:num w:numId="18">
    <w:abstractNumId w:val="16"/>
  </w:num>
  <w:num w:numId="19">
    <w:abstractNumId w:val="9"/>
  </w:num>
  <w:num w:numId="20">
    <w:abstractNumId w:val="22"/>
  </w:num>
  <w:num w:numId="21">
    <w:abstractNumId w:val="6"/>
  </w:num>
  <w:num w:numId="22">
    <w:abstractNumId w:val="20"/>
  </w:num>
  <w:num w:numId="23">
    <w:abstractNumId w:val="12"/>
  </w:num>
  <w:num w:numId="24">
    <w:abstractNumId w:val="2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788"/>
    <w:rsid w:val="000B1458"/>
    <w:rsid w:val="00112244"/>
    <w:rsid w:val="001146A5"/>
    <w:rsid w:val="00174B44"/>
    <w:rsid w:val="002C222E"/>
    <w:rsid w:val="002E3E68"/>
    <w:rsid w:val="00774B7D"/>
    <w:rsid w:val="00877DEE"/>
    <w:rsid w:val="00944788"/>
    <w:rsid w:val="00945136"/>
    <w:rsid w:val="00A86669"/>
    <w:rsid w:val="00B87481"/>
    <w:rsid w:val="00BB1739"/>
    <w:rsid w:val="00CC46A9"/>
    <w:rsid w:val="00CC6A9B"/>
    <w:rsid w:val="00CF5992"/>
    <w:rsid w:val="00D956B3"/>
    <w:rsid w:val="00E57E96"/>
    <w:rsid w:val="00F1133A"/>
    <w:rsid w:val="00FF209B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83D67-F071-45B4-BC76-99FA9EDD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96"/>
  </w:style>
  <w:style w:type="paragraph" w:styleId="2">
    <w:name w:val="heading 2"/>
    <w:basedOn w:val="a"/>
    <w:link w:val="20"/>
    <w:uiPriority w:val="9"/>
    <w:qFormat/>
    <w:rsid w:val="00112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2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4788"/>
  </w:style>
  <w:style w:type="character" w:styleId="a3">
    <w:name w:val="Hyperlink"/>
    <w:basedOn w:val="a0"/>
    <w:uiPriority w:val="99"/>
    <w:semiHidden/>
    <w:unhideWhenUsed/>
    <w:rsid w:val="009447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12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11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12244"/>
    <w:rPr>
      <w:b/>
      <w:bCs/>
    </w:rPr>
  </w:style>
  <w:style w:type="character" w:styleId="a6">
    <w:name w:val="Emphasis"/>
    <w:basedOn w:val="a0"/>
    <w:uiPriority w:val="20"/>
    <w:qFormat/>
    <w:rsid w:val="0011224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F20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A8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Cmp-library</dc:creator>
  <cp:keywords/>
  <dc:description/>
  <cp:lastModifiedBy>ASUS</cp:lastModifiedBy>
  <cp:revision>16</cp:revision>
  <cp:lastPrinted>2020-10-07T04:46:00Z</cp:lastPrinted>
  <dcterms:created xsi:type="dcterms:W3CDTF">2019-08-19T07:47:00Z</dcterms:created>
  <dcterms:modified xsi:type="dcterms:W3CDTF">2020-10-21T16:11:00Z</dcterms:modified>
</cp:coreProperties>
</file>