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C0" w:rsidRPr="002D0538" w:rsidRDefault="00D731C0" w:rsidP="00D731C0">
      <w:pPr>
        <w:pStyle w:val="a3"/>
        <w:ind w:hanging="142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0538">
        <w:rPr>
          <w:rStyle w:val="a4"/>
          <w:rFonts w:ascii="Times New Roman" w:hAnsi="Times New Roman" w:cs="Times New Roman"/>
          <w:sz w:val="28"/>
          <w:szCs w:val="28"/>
        </w:rPr>
        <w:t xml:space="preserve">13.04. 2020.  Русский язык     6 класс </w:t>
      </w:r>
    </w:p>
    <w:p w:rsidR="00D731C0" w:rsidRPr="002D0538" w:rsidRDefault="00D731C0" w:rsidP="00D731C0">
      <w:pPr>
        <w:pStyle w:val="a3"/>
        <w:ind w:hanging="142"/>
        <w:rPr>
          <w:rStyle w:val="a4"/>
          <w:rFonts w:ascii="Times New Roman" w:hAnsi="Times New Roman" w:cs="Times New Roman"/>
          <w:sz w:val="28"/>
          <w:szCs w:val="28"/>
        </w:rPr>
      </w:pPr>
      <w:r w:rsidRPr="002D0538">
        <w:rPr>
          <w:rStyle w:val="a4"/>
          <w:rFonts w:ascii="Times New Roman" w:hAnsi="Times New Roman" w:cs="Times New Roman"/>
          <w:sz w:val="28"/>
          <w:szCs w:val="28"/>
        </w:rPr>
        <w:t xml:space="preserve"> Тема урока    Глаголы переходные и непереходные</w:t>
      </w:r>
    </w:p>
    <w:p w:rsidR="00D731C0" w:rsidRPr="002D0538" w:rsidRDefault="00D731C0" w:rsidP="00D731C0">
      <w:pPr>
        <w:pStyle w:val="a3"/>
        <w:ind w:hanging="142"/>
        <w:rPr>
          <w:rStyle w:val="a4"/>
          <w:rFonts w:ascii="Times New Roman" w:hAnsi="Times New Roman" w:cs="Times New Roman"/>
          <w:sz w:val="28"/>
          <w:szCs w:val="28"/>
        </w:rPr>
      </w:pPr>
    </w:p>
    <w:p w:rsidR="00D731C0" w:rsidRDefault="00D731C0" w:rsidP="00D731C0">
      <w:pPr>
        <w:pStyle w:val="a3"/>
        <w:ind w:hanging="142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731C0" w:rsidRPr="0068770F" w:rsidRDefault="00D731C0" w:rsidP="00D731C0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>Сделайте синтаксический разбор предложения. Укажите грамматические признаки глагола.</w:t>
      </w:r>
    </w:p>
    <w:p w:rsidR="00D731C0" w:rsidRDefault="00D731C0" w:rsidP="00D731C0">
      <w:pPr>
        <w:pStyle w:val="a3"/>
        <w:ind w:hanging="142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>Пусть бегут неуклюже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br/>
        <w:t>Пешеходы по лу</w:t>
      </w:r>
      <w:r w:rsidR="002D0538">
        <w:rPr>
          <w:rStyle w:val="a4"/>
          <w:rFonts w:ascii="Times New Roman" w:hAnsi="Times New Roman" w:cs="Times New Roman"/>
          <w:b w:val="0"/>
          <w:sz w:val="28"/>
          <w:szCs w:val="28"/>
        </w:rPr>
        <w:t>жам...</w:t>
      </w:r>
      <w:r w:rsidR="002D0538">
        <w:rPr>
          <w:rStyle w:val="a4"/>
          <w:rFonts w:ascii="Times New Roman" w:hAnsi="Times New Roman" w:cs="Times New Roman"/>
          <w:b w:val="0"/>
          <w:sz w:val="28"/>
          <w:szCs w:val="28"/>
        </w:rPr>
        <w:br/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А. </w:t>
      </w:r>
      <w:proofErr w:type="spellStart"/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>Тимофеевский</w:t>
      </w:r>
      <w:proofErr w:type="spellEnd"/>
    </w:p>
    <w:p w:rsidR="00D731C0" w:rsidRPr="0068770F" w:rsidRDefault="00D731C0" w:rsidP="00D731C0">
      <w:pPr>
        <w:pStyle w:val="a3"/>
        <w:ind w:hanging="142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731C0" w:rsidRPr="002D0538" w:rsidRDefault="00D731C0" w:rsidP="00D731C0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8"/>
          <w:szCs w:val="28"/>
        </w:rPr>
      </w:pPr>
      <w:r w:rsidRPr="002D0538">
        <w:rPr>
          <w:rStyle w:val="a4"/>
          <w:rFonts w:ascii="Times New Roman" w:hAnsi="Times New Roman" w:cs="Times New Roman"/>
          <w:sz w:val="28"/>
          <w:szCs w:val="28"/>
        </w:rPr>
        <w:t xml:space="preserve"> Прочитайте данную информацию </w:t>
      </w:r>
    </w:p>
    <w:p w:rsidR="00D731C0" w:rsidRPr="0068770F" w:rsidRDefault="00D731C0" w:rsidP="00D731C0">
      <w:pPr>
        <w:pStyle w:val="a3"/>
        <w:spacing w:line="276" w:lineRule="auto"/>
        <w:ind w:left="218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>Глагол, как и другие части речи, может сочетаться с другими словами, при этом проявлять себя по-разному.</w:t>
      </w:r>
    </w:p>
    <w:p w:rsidR="00D731C0" w:rsidRPr="0068770F" w:rsidRDefault="00D731C0" w:rsidP="00D731C0">
      <w:pPr>
        <w:pStyle w:val="a3"/>
        <w:spacing w:line="276" w:lineRule="auto"/>
        <w:ind w:hanging="142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Как вы думаете, в чём разница между словосочетаниями </w:t>
      </w:r>
      <w:r w:rsidRPr="00CF4E98">
        <w:rPr>
          <w:rStyle w:val="a4"/>
          <w:rFonts w:ascii="Times New Roman" w:hAnsi="Times New Roman" w:cs="Times New Roman"/>
          <w:sz w:val="28"/>
          <w:szCs w:val="28"/>
        </w:rPr>
        <w:t xml:space="preserve">читать книгу и читать при свете? 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>Как образуется каждое из этих словосочетаний?</w:t>
      </w:r>
    </w:p>
    <w:p w:rsidR="00D731C0" w:rsidRPr="0068770F" w:rsidRDefault="00D731C0" w:rsidP="00D731C0">
      <w:pPr>
        <w:pStyle w:val="a3"/>
        <w:spacing w:line="276" w:lineRule="auto"/>
        <w:ind w:hanging="142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>Как мы знаем, глаголы могут сочетаться с существительными и местоимениями</w:t>
      </w:r>
      <w:r w:rsidRPr="00D731C0">
        <w:rPr>
          <w:rStyle w:val="a4"/>
          <w:rFonts w:ascii="Times New Roman" w:hAnsi="Times New Roman" w:cs="Times New Roman"/>
          <w:sz w:val="28"/>
          <w:szCs w:val="28"/>
        </w:rPr>
        <w:t>: смотрю телевизор, хожу на тренировки, слушаю тебя, скучаю по вас (по вам).</w:t>
      </w:r>
    </w:p>
    <w:p w:rsidR="00D731C0" w:rsidRPr="0068770F" w:rsidRDefault="00D731C0" w:rsidP="00D731C0">
      <w:pPr>
        <w:pStyle w:val="a3"/>
        <w:spacing w:line="276" w:lineRule="auto"/>
        <w:ind w:hanging="142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>Глагол обладает особой грамматической категорией, которая проявляется именно в словосо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четаниях. Это явление </w:t>
      </w:r>
      <w:r w:rsidRPr="00D731C0">
        <w:rPr>
          <w:rStyle w:val="a4"/>
          <w:rFonts w:ascii="Times New Roman" w:hAnsi="Times New Roman" w:cs="Times New Roman"/>
          <w:sz w:val="28"/>
          <w:szCs w:val="28"/>
        </w:rPr>
        <w:t>переходности и непереходности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>. Все глаголы относятся к той или иной группе.</w:t>
      </w:r>
    </w:p>
    <w:p w:rsidR="00D731C0" w:rsidRDefault="00D731C0" w:rsidP="00D731C0">
      <w:pPr>
        <w:pStyle w:val="a3"/>
        <w:spacing w:line="276" w:lineRule="auto"/>
        <w:ind w:hanging="142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D731C0">
        <w:rPr>
          <w:rStyle w:val="a4"/>
          <w:rFonts w:ascii="Times New Roman" w:hAnsi="Times New Roman" w:cs="Times New Roman"/>
          <w:sz w:val="28"/>
          <w:szCs w:val="28"/>
        </w:rPr>
        <w:t>Переходные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глаголы обозначают такое действие, которое прямо переходит на предм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ет. Переходными называются глаго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>лы, которые имеют или могут им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еть при себе прямое дополнение, 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>т. е. дополнение, выраженно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е именем существительным или ме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>стоимением (иногда числите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льным) в винительном падеже  без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предлога.</w:t>
      </w:r>
    </w:p>
    <w:p w:rsidR="00D731C0" w:rsidRPr="0068770F" w:rsidRDefault="00D731C0" w:rsidP="00D731C0">
      <w:pPr>
        <w:pStyle w:val="a3"/>
        <w:ind w:hanging="142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731C0" w:rsidRDefault="00D731C0" w:rsidP="00D731C0">
      <w:pPr>
        <w:pStyle w:val="a3"/>
        <w:ind w:hanging="142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Найдите такие глаголы </w:t>
      </w:r>
      <w:proofErr w:type="gramStart"/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среди </w:t>
      </w:r>
      <w:r w:rsidR="00CF4E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выделенных</w:t>
      </w:r>
      <w:proofErr w:type="gramEnd"/>
      <w:r w:rsidR="00CF4E9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(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смотри выше)</w:t>
      </w:r>
    </w:p>
    <w:p w:rsidR="00D731C0" w:rsidRPr="00D731C0" w:rsidRDefault="00D731C0" w:rsidP="00D731C0">
      <w:pPr>
        <w:pStyle w:val="a3"/>
        <w:ind w:hanging="142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Все остальные глаголы </w:t>
      </w:r>
      <w:r w:rsidRPr="00CF4E98">
        <w:rPr>
          <w:rStyle w:val="a4"/>
          <w:rFonts w:ascii="Times New Roman" w:hAnsi="Times New Roman" w:cs="Times New Roman"/>
          <w:sz w:val="28"/>
          <w:szCs w:val="28"/>
        </w:rPr>
        <w:t>непереходные.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Непереходные глаго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>лы не могут иметь при себе прямого дополнения. Они обознача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 xml:space="preserve">ют действие, которое прямо не переходит на предмет: </w:t>
      </w:r>
      <w:r w:rsidRPr="00D731C0">
        <w:rPr>
          <w:rStyle w:val="a4"/>
          <w:rFonts w:ascii="Times New Roman" w:hAnsi="Times New Roman" w:cs="Times New Roman"/>
          <w:sz w:val="28"/>
          <w:szCs w:val="28"/>
        </w:rPr>
        <w:t>работать на компьютере, вспоминать о ней, ехать поездом.</w:t>
      </w:r>
    </w:p>
    <w:p w:rsidR="00D731C0" w:rsidRDefault="00D731C0" w:rsidP="00D731C0">
      <w:pPr>
        <w:pStyle w:val="a3"/>
        <w:ind w:hanging="142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>Необходимо заметить, что одни и те же глаголы могут прояв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>лять переходность, а могут не проявлять её. Например: смотрю телевизор (переходность), но: смотрю в окно (непереходность).</w:t>
      </w:r>
    </w:p>
    <w:p w:rsidR="002D0538" w:rsidRPr="0068770F" w:rsidRDefault="002D0538" w:rsidP="00D731C0">
      <w:pPr>
        <w:pStyle w:val="a3"/>
        <w:ind w:hanging="142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731C0" w:rsidRPr="0068770F" w:rsidRDefault="002D0538" w:rsidP="00D731C0">
      <w:pPr>
        <w:pStyle w:val="a3"/>
        <w:ind w:hanging="142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3.  </w:t>
      </w:r>
      <w:r w:rsidR="00D731C0"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31C0" w:rsidRPr="002D0538">
        <w:rPr>
          <w:rStyle w:val="a4"/>
          <w:rFonts w:ascii="Times New Roman" w:hAnsi="Times New Roman" w:cs="Times New Roman"/>
          <w:sz w:val="28"/>
          <w:szCs w:val="28"/>
        </w:rPr>
        <w:t>Работа по учебнику</w:t>
      </w:r>
    </w:p>
    <w:p w:rsidR="00D731C0" w:rsidRPr="0068770F" w:rsidRDefault="002D0538" w:rsidP="00D731C0">
      <w:pPr>
        <w:pStyle w:val="a3"/>
        <w:ind w:hanging="142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1</w:t>
      </w:r>
      <w:r w:rsidR="00D731C0"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>Обсуждение вопросов и</w:t>
      </w:r>
      <w:r w:rsidR="00D731C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заданий рубрики «Материалы для </w:t>
      </w:r>
      <w:r w:rsidR="00D731C0"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самостоятельных наблюдений», </w:t>
      </w:r>
      <w:r w:rsidR="00D731C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чтение теоретического материала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(с. 109-110</w:t>
      </w:r>
      <w:r w:rsidR="00D731C0"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>).</w:t>
      </w:r>
    </w:p>
    <w:p w:rsidR="00D731C0" w:rsidRPr="0068770F" w:rsidRDefault="00D731C0" w:rsidP="00D731C0">
      <w:pPr>
        <w:pStyle w:val="a3"/>
        <w:ind w:hanging="142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>Дополнение может стоять пр</w:t>
      </w:r>
      <w:r w:rsidR="002D0538">
        <w:rPr>
          <w:rStyle w:val="a4"/>
          <w:rFonts w:ascii="Times New Roman" w:hAnsi="Times New Roman" w:cs="Times New Roman"/>
          <w:b w:val="0"/>
          <w:sz w:val="28"/>
          <w:szCs w:val="28"/>
        </w:rPr>
        <w:t>и переходном глаголе в родительн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>ом падеже без предлога:</w:t>
      </w:r>
    </w:p>
    <w:p w:rsidR="00D731C0" w:rsidRPr="0068770F" w:rsidRDefault="00D731C0" w:rsidP="00D731C0">
      <w:pPr>
        <w:pStyle w:val="a3"/>
        <w:ind w:hanging="142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>если действие охватывает часть предмета: положить (чего?) сахара, выпить (чего?) молока;</w:t>
      </w:r>
    </w:p>
    <w:p w:rsidR="00D731C0" w:rsidRPr="0068770F" w:rsidRDefault="00D731C0" w:rsidP="00D731C0">
      <w:pPr>
        <w:pStyle w:val="a3"/>
        <w:ind w:hanging="142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если при глаголе имеется отрицание: не знать (чего?) пра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>вила, не помнить (чего?) ничего.</w:t>
      </w:r>
    </w:p>
    <w:p w:rsidR="00D731C0" w:rsidRDefault="00D731C0" w:rsidP="00D731C0">
      <w:pPr>
        <w:pStyle w:val="a3"/>
        <w:ind w:hanging="142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>Родительный падеж прямого дополнения употребляется так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>же при некоторых глаголах: бояться (чего?) темноты, опасаться (чего?) обмана.</w:t>
      </w:r>
    </w:p>
    <w:p w:rsidR="002D0538" w:rsidRPr="0068770F" w:rsidRDefault="002D0538" w:rsidP="002D0538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731C0" w:rsidRDefault="002D0538" w:rsidP="002D0538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4.</w:t>
      </w:r>
      <w:r w:rsidR="00D731C0"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Упр. 528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–</w:t>
      </w:r>
      <w:r w:rsidR="00D731C0"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  заданию </w:t>
      </w:r>
    </w:p>
    <w:p w:rsidR="002D0538" w:rsidRPr="0068770F" w:rsidRDefault="002D0538" w:rsidP="002D0538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731C0" w:rsidRPr="0068770F" w:rsidRDefault="002D0538" w:rsidP="00D731C0">
      <w:pPr>
        <w:pStyle w:val="a3"/>
        <w:ind w:hanging="142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31C0"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>(Задания 103,104 — самостоятельное выполнение с последую</w:t>
      </w:r>
      <w:r w:rsidR="00D731C0"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softHyphen/>
        <w:t>щей проверкой.)</w:t>
      </w:r>
    </w:p>
    <w:p w:rsidR="00D731C0" w:rsidRPr="0068770F" w:rsidRDefault="002D0538" w:rsidP="00D731C0">
      <w:pPr>
        <w:pStyle w:val="a3"/>
        <w:ind w:hanging="142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2.</w:t>
      </w:r>
      <w:r w:rsidR="00D731C0"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>Словарная работа</w:t>
      </w:r>
    </w:p>
    <w:p w:rsidR="00D731C0" w:rsidRPr="0068770F" w:rsidRDefault="00D731C0" w:rsidP="002D0538">
      <w:pPr>
        <w:pStyle w:val="a3"/>
        <w:ind w:hanging="142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>Запишите в орфографический словарик слова, данные в рамке на с. 111, подчеркните орфограммы.</w:t>
      </w:r>
      <w:r w:rsidR="002D053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>Выясните их значение по толковому словарю.</w:t>
      </w:r>
    </w:p>
    <w:p w:rsidR="00D731C0" w:rsidRDefault="00D731C0" w:rsidP="00D731C0">
      <w:pPr>
        <w:pStyle w:val="a3"/>
        <w:ind w:hanging="142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Pr="0068770F">
        <w:rPr>
          <w:rStyle w:val="a4"/>
          <w:rFonts w:ascii="Times New Roman" w:hAnsi="Times New Roman" w:cs="Times New Roman"/>
          <w:b w:val="0"/>
          <w:sz w:val="28"/>
          <w:szCs w:val="28"/>
        </w:rPr>
        <w:tab/>
        <w:t>Составьте предложение, в котором были бы употреблены оба этих существительных.</w:t>
      </w:r>
    </w:p>
    <w:p w:rsidR="002D0538" w:rsidRPr="0068770F" w:rsidRDefault="002D0538" w:rsidP="00D731C0">
      <w:pPr>
        <w:pStyle w:val="a3"/>
        <w:ind w:hanging="142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731C0" w:rsidRDefault="000E5A24" w:rsidP="002D0538">
      <w:pPr>
        <w:ind w:hanging="284"/>
        <w:rPr>
          <w:rFonts w:ascii="Times New Roman" w:hAnsi="Times New Roman" w:cs="Times New Roman"/>
          <w:sz w:val="28"/>
          <w:szCs w:val="28"/>
        </w:rPr>
      </w:pPr>
      <w:r w:rsidRPr="000E5A24">
        <w:rPr>
          <w:rFonts w:ascii="Times New Roman" w:hAnsi="Times New Roman" w:cs="Times New Roman"/>
          <w:sz w:val="28"/>
          <w:szCs w:val="28"/>
        </w:rPr>
        <w:t xml:space="preserve">    5.  </w:t>
      </w:r>
      <w:proofErr w:type="spellStart"/>
      <w:r w:rsidRPr="000E5A24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0E5A24">
        <w:rPr>
          <w:rFonts w:ascii="Times New Roman" w:hAnsi="Times New Roman" w:cs="Times New Roman"/>
          <w:sz w:val="28"/>
          <w:szCs w:val="28"/>
        </w:rPr>
        <w:t xml:space="preserve"> 529 </w:t>
      </w:r>
      <w:proofErr w:type="gramStart"/>
      <w:r w:rsidRPr="000E5A24">
        <w:rPr>
          <w:rFonts w:ascii="Times New Roman" w:hAnsi="Times New Roman" w:cs="Times New Roman"/>
          <w:sz w:val="28"/>
          <w:szCs w:val="28"/>
        </w:rPr>
        <w:t>( выписат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предложений словосочетания по указанному образцу.</w:t>
      </w:r>
    </w:p>
    <w:p w:rsidR="000E5A24" w:rsidRPr="000E5A24" w:rsidRDefault="000E5A24" w:rsidP="002D0538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2D0538" w:rsidRPr="002D0538" w:rsidRDefault="002D0538" w:rsidP="002D05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0538">
        <w:rPr>
          <w:rFonts w:ascii="Times New Roman" w:hAnsi="Times New Roman" w:cs="Times New Roman"/>
          <w:b/>
          <w:sz w:val="28"/>
          <w:szCs w:val="28"/>
        </w:rPr>
        <w:t xml:space="preserve">Домашнее задание  выполняете  в тетради. </w:t>
      </w:r>
      <w:proofErr w:type="gramStart"/>
      <w:r w:rsidRPr="002D0538">
        <w:rPr>
          <w:rFonts w:ascii="Times New Roman" w:hAnsi="Times New Roman" w:cs="Times New Roman"/>
          <w:b/>
          <w:sz w:val="28"/>
          <w:szCs w:val="28"/>
        </w:rPr>
        <w:t>Страницы  фотографируете</w:t>
      </w:r>
      <w:proofErr w:type="gramEnd"/>
      <w:r w:rsidRPr="002D0538">
        <w:rPr>
          <w:rFonts w:ascii="Times New Roman" w:hAnsi="Times New Roman" w:cs="Times New Roman"/>
          <w:b/>
          <w:sz w:val="28"/>
          <w:szCs w:val="28"/>
        </w:rPr>
        <w:t xml:space="preserve">, на  каждой странице прописываете фамилию  выполняющего, чтобы она была видна на фотографии. Выполняете  работу  разборчивым почерком. Чтобы сократить количество фотографий, каждое домашнее  задание выполняй с новой страницы. </w:t>
      </w:r>
    </w:p>
    <w:p w:rsidR="00D731C0" w:rsidRPr="002D0538" w:rsidRDefault="00D731C0" w:rsidP="00D731C0">
      <w:pPr>
        <w:rPr>
          <w:rFonts w:ascii="Times New Roman" w:hAnsi="Times New Roman" w:cs="Times New Roman"/>
          <w:b/>
          <w:sz w:val="28"/>
          <w:szCs w:val="28"/>
        </w:rPr>
      </w:pPr>
    </w:p>
    <w:p w:rsidR="00D731C0" w:rsidRPr="002D0538" w:rsidRDefault="00D731C0" w:rsidP="00D731C0">
      <w:pPr>
        <w:rPr>
          <w:rFonts w:ascii="Times New Roman" w:hAnsi="Times New Roman" w:cs="Times New Roman"/>
          <w:sz w:val="28"/>
          <w:szCs w:val="28"/>
        </w:rPr>
      </w:pPr>
    </w:p>
    <w:p w:rsidR="00864A55" w:rsidRDefault="00864A55"/>
    <w:sectPr w:rsidR="00864A55" w:rsidSect="002D053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F4C43"/>
    <w:multiLevelType w:val="hybridMultilevel"/>
    <w:tmpl w:val="BF2A2D36"/>
    <w:lvl w:ilvl="0" w:tplc="B03A0D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C0"/>
    <w:rsid w:val="0000110A"/>
    <w:rsid w:val="00070D28"/>
    <w:rsid w:val="000A3CBF"/>
    <w:rsid w:val="000E5A24"/>
    <w:rsid w:val="000F2D95"/>
    <w:rsid w:val="001017C9"/>
    <w:rsid w:val="00101EFC"/>
    <w:rsid w:val="00114F1C"/>
    <w:rsid w:val="001258FA"/>
    <w:rsid w:val="001568E7"/>
    <w:rsid w:val="001847A7"/>
    <w:rsid w:val="001A1B8E"/>
    <w:rsid w:val="001B3341"/>
    <w:rsid w:val="001B438F"/>
    <w:rsid w:val="001B7CFA"/>
    <w:rsid w:val="00204B5C"/>
    <w:rsid w:val="0022151A"/>
    <w:rsid w:val="0023291D"/>
    <w:rsid w:val="002502E0"/>
    <w:rsid w:val="00261926"/>
    <w:rsid w:val="002D0538"/>
    <w:rsid w:val="002E1ECB"/>
    <w:rsid w:val="003025F1"/>
    <w:rsid w:val="00356615"/>
    <w:rsid w:val="00387579"/>
    <w:rsid w:val="003B678C"/>
    <w:rsid w:val="003B7694"/>
    <w:rsid w:val="003C1FD3"/>
    <w:rsid w:val="003C2A6E"/>
    <w:rsid w:val="003F6874"/>
    <w:rsid w:val="004045F7"/>
    <w:rsid w:val="00422E82"/>
    <w:rsid w:val="0043724A"/>
    <w:rsid w:val="00465BAB"/>
    <w:rsid w:val="00471B66"/>
    <w:rsid w:val="004A1149"/>
    <w:rsid w:val="004A352B"/>
    <w:rsid w:val="004D34F6"/>
    <w:rsid w:val="004E020A"/>
    <w:rsid w:val="004E4CB4"/>
    <w:rsid w:val="004E6415"/>
    <w:rsid w:val="005152AF"/>
    <w:rsid w:val="0051738A"/>
    <w:rsid w:val="00525A74"/>
    <w:rsid w:val="00525AC6"/>
    <w:rsid w:val="00531C3C"/>
    <w:rsid w:val="0054495B"/>
    <w:rsid w:val="005464AA"/>
    <w:rsid w:val="00552E0A"/>
    <w:rsid w:val="00595011"/>
    <w:rsid w:val="005E5C73"/>
    <w:rsid w:val="006028C6"/>
    <w:rsid w:val="006140DF"/>
    <w:rsid w:val="00622769"/>
    <w:rsid w:val="0062663E"/>
    <w:rsid w:val="00631C40"/>
    <w:rsid w:val="00633F97"/>
    <w:rsid w:val="00643DED"/>
    <w:rsid w:val="00653C40"/>
    <w:rsid w:val="00657F49"/>
    <w:rsid w:val="006862A4"/>
    <w:rsid w:val="006C48B2"/>
    <w:rsid w:val="006D7487"/>
    <w:rsid w:val="006F064E"/>
    <w:rsid w:val="00711259"/>
    <w:rsid w:val="0079557C"/>
    <w:rsid w:val="007B38F0"/>
    <w:rsid w:val="007B3A97"/>
    <w:rsid w:val="007C0BA8"/>
    <w:rsid w:val="00804EF0"/>
    <w:rsid w:val="00805E07"/>
    <w:rsid w:val="008262D1"/>
    <w:rsid w:val="008270DA"/>
    <w:rsid w:val="008279D2"/>
    <w:rsid w:val="00842A76"/>
    <w:rsid w:val="0084330C"/>
    <w:rsid w:val="00864A55"/>
    <w:rsid w:val="00864BF0"/>
    <w:rsid w:val="008670B0"/>
    <w:rsid w:val="00873B73"/>
    <w:rsid w:val="008803F7"/>
    <w:rsid w:val="008862E6"/>
    <w:rsid w:val="00890048"/>
    <w:rsid w:val="008A3FCB"/>
    <w:rsid w:val="008B20F3"/>
    <w:rsid w:val="008D3E03"/>
    <w:rsid w:val="008D4E4C"/>
    <w:rsid w:val="008E3445"/>
    <w:rsid w:val="008F0A5A"/>
    <w:rsid w:val="009125BD"/>
    <w:rsid w:val="00976671"/>
    <w:rsid w:val="00986A38"/>
    <w:rsid w:val="009A6603"/>
    <w:rsid w:val="009B6FAA"/>
    <w:rsid w:val="009D24B7"/>
    <w:rsid w:val="00A03D96"/>
    <w:rsid w:val="00A25895"/>
    <w:rsid w:val="00A30175"/>
    <w:rsid w:val="00A31F04"/>
    <w:rsid w:val="00A32E7D"/>
    <w:rsid w:val="00A36167"/>
    <w:rsid w:val="00A473DF"/>
    <w:rsid w:val="00A55C83"/>
    <w:rsid w:val="00A65C99"/>
    <w:rsid w:val="00A71A6F"/>
    <w:rsid w:val="00A77F42"/>
    <w:rsid w:val="00AB18C9"/>
    <w:rsid w:val="00AC1541"/>
    <w:rsid w:val="00AC3B1B"/>
    <w:rsid w:val="00B043AD"/>
    <w:rsid w:val="00B161C3"/>
    <w:rsid w:val="00B3453F"/>
    <w:rsid w:val="00B57ED1"/>
    <w:rsid w:val="00BA5C93"/>
    <w:rsid w:val="00BC1FD2"/>
    <w:rsid w:val="00BD79E1"/>
    <w:rsid w:val="00BF0059"/>
    <w:rsid w:val="00C16B17"/>
    <w:rsid w:val="00C17D2A"/>
    <w:rsid w:val="00C56CEB"/>
    <w:rsid w:val="00C967BC"/>
    <w:rsid w:val="00CA04A0"/>
    <w:rsid w:val="00CB54CC"/>
    <w:rsid w:val="00CC549F"/>
    <w:rsid w:val="00CF4E98"/>
    <w:rsid w:val="00D020FD"/>
    <w:rsid w:val="00D312D3"/>
    <w:rsid w:val="00D32CFA"/>
    <w:rsid w:val="00D4305D"/>
    <w:rsid w:val="00D52E9A"/>
    <w:rsid w:val="00D731C0"/>
    <w:rsid w:val="00DD3B92"/>
    <w:rsid w:val="00DD49ED"/>
    <w:rsid w:val="00DF513B"/>
    <w:rsid w:val="00E10649"/>
    <w:rsid w:val="00E2110D"/>
    <w:rsid w:val="00E52457"/>
    <w:rsid w:val="00E72C96"/>
    <w:rsid w:val="00E902FE"/>
    <w:rsid w:val="00E97EC0"/>
    <w:rsid w:val="00EA6308"/>
    <w:rsid w:val="00EC3671"/>
    <w:rsid w:val="00EE025F"/>
    <w:rsid w:val="00EE0ECE"/>
    <w:rsid w:val="00F06325"/>
    <w:rsid w:val="00F124B9"/>
    <w:rsid w:val="00F15D71"/>
    <w:rsid w:val="00F25F06"/>
    <w:rsid w:val="00F2760C"/>
    <w:rsid w:val="00F606ED"/>
    <w:rsid w:val="00FB6C9D"/>
    <w:rsid w:val="00FB7B77"/>
    <w:rsid w:val="00FC43B1"/>
    <w:rsid w:val="00FC4FB2"/>
    <w:rsid w:val="00FD66FF"/>
    <w:rsid w:val="00FF28E9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2ADBE-035E-4957-B234-AD095F98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1C0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</cp:lastModifiedBy>
  <cp:revision>3</cp:revision>
  <dcterms:created xsi:type="dcterms:W3CDTF">2020-04-12T12:17:00Z</dcterms:created>
  <dcterms:modified xsi:type="dcterms:W3CDTF">2020-04-12T12:17:00Z</dcterms:modified>
</cp:coreProperties>
</file>