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13" w:rsidRDefault="00395BCF" w:rsidP="00981813">
      <w:pPr>
        <w:spacing w:line="36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09.04.2020г. </w:t>
      </w:r>
      <w:r w:rsidR="00797E9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Технология </w:t>
      </w:r>
      <w:r w:rsidR="0098181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5 класс.</w:t>
      </w:r>
    </w:p>
    <w:p w:rsidR="00981813" w:rsidRDefault="00981813" w:rsidP="00981813">
      <w:pPr>
        <w:spacing w:line="36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741089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Раздел: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«Художественные ремесла»</w:t>
      </w:r>
    </w:p>
    <w:p w:rsidR="00981813" w:rsidRDefault="00981813" w:rsidP="00981813">
      <w:pPr>
        <w:spacing w:line="36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741089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«</w:t>
      </w:r>
      <w:r w:rsidRPr="001C4F2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Декоративно-прикладное искусство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»</w:t>
      </w:r>
    </w:p>
    <w:p w:rsidR="00981813" w:rsidRPr="00D55752" w:rsidRDefault="00797E9E" w:rsidP="00981813">
      <w:pPr>
        <w:pStyle w:val="a4"/>
        <w:shd w:val="clear" w:color="auto" w:fill="FFFFFF"/>
        <w:spacing w:before="0" w:after="0" w:line="360" w:lineRule="auto"/>
        <w:ind w:right="-285" w:firstLine="360"/>
        <w:jc w:val="both"/>
        <w:textAlignment w:val="baseline"/>
        <w:rPr>
          <w:b/>
          <w:color w:val="000000"/>
          <w:sz w:val="28"/>
          <w:szCs w:val="28"/>
        </w:rPr>
      </w:pPr>
      <w:r w:rsidRPr="00D55752">
        <w:rPr>
          <w:b/>
          <w:color w:val="000000"/>
          <w:sz w:val="28"/>
          <w:szCs w:val="28"/>
        </w:rPr>
        <w:t>1. Ответьте на в</w:t>
      </w:r>
      <w:r w:rsidR="00981813" w:rsidRPr="00D55752">
        <w:rPr>
          <w:b/>
          <w:color w:val="000000"/>
          <w:sz w:val="28"/>
          <w:szCs w:val="28"/>
        </w:rPr>
        <w:t xml:space="preserve">опросы: </w:t>
      </w:r>
    </w:p>
    <w:p w:rsidR="00981813" w:rsidRDefault="00981813" w:rsidP="009818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виды художественных ремесел вы </w:t>
      </w:r>
      <w:r w:rsidR="00374691">
        <w:rPr>
          <w:rFonts w:ascii="Times New Roman" w:hAnsi="Times New Roman"/>
          <w:sz w:val="28"/>
          <w:szCs w:val="28"/>
        </w:rPr>
        <w:t>знаете</w:t>
      </w:r>
      <w:r>
        <w:rPr>
          <w:rFonts w:ascii="Times New Roman" w:hAnsi="Times New Roman"/>
          <w:sz w:val="28"/>
          <w:szCs w:val="28"/>
        </w:rPr>
        <w:t>?</w:t>
      </w:r>
    </w:p>
    <w:p w:rsidR="00981813" w:rsidRDefault="00981813" w:rsidP="009818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направления народного творчества умельцев России.</w:t>
      </w:r>
    </w:p>
    <w:p w:rsidR="00981813" w:rsidRDefault="00981813" w:rsidP="00981813">
      <w:pPr>
        <w:spacing w:line="360" w:lineRule="auto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- Как вы думаете, что такое национальная культура и в чем она может проявляться?</w:t>
      </w:r>
    </w:p>
    <w:p w:rsidR="00981813" w:rsidRDefault="00D55752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5575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5752">
        <w:rPr>
          <w:rFonts w:ascii="Times New Roman" w:hAnsi="Times New Roman"/>
          <w:b/>
          <w:sz w:val="28"/>
          <w:szCs w:val="28"/>
        </w:rPr>
        <w:t>Ознакомьтесь с информацией:</w:t>
      </w:r>
      <w:r>
        <w:rPr>
          <w:rFonts w:ascii="Times New Roman" w:hAnsi="Times New Roman"/>
          <w:sz w:val="28"/>
          <w:szCs w:val="28"/>
        </w:rPr>
        <w:t xml:space="preserve"> </w:t>
      </w:r>
      <w:r w:rsidR="00981813">
        <w:rPr>
          <w:rFonts w:ascii="Times New Roman" w:hAnsi="Times New Roman"/>
          <w:sz w:val="28"/>
          <w:szCs w:val="28"/>
        </w:rPr>
        <w:t xml:space="preserve">Среди предметов, окружающих нас в быту, есть удивительно </w:t>
      </w:r>
      <w:proofErr w:type="gramStart"/>
      <w:r w:rsidR="00981813">
        <w:rPr>
          <w:rFonts w:ascii="Times New Roman" w:hAnsi="Times New Roman"/>
          <w:sz w:val="28"/>
          <w:szCs w:val="28"/>
        </w:rPr>
        <w:t>красивые</w:t>
      </w:r>
      <w:proofErr w:type="gramEnd"/>
      <w:r w:rsidR="00981813">
        <w:rPr>
          <w:rFonts w:ascii="Times New Roman" w:hAnsi="Times New Roman"/>
          <w:sz w:val="28"/>
          <w:szCs w:val="28"/>
        </w:rPr>
        <w:t xml:space="preserve">, созданные руками художников. В далеком прошлом все изделия декоративно-прикладного искусства несли национальный характер. Давайте выясним, что такое национальная культура? </w:t>
      </w:r>
      <w:r w:rsidR="00981813" w:rsidRPr="000A3294">
        <w:rPr>
          <w:rFonts w:ascii="Times New Roman" w:hAnsi="Times New Roman"/>
          <w:color w:val="000000"/>
          <w:sz w:val="28"/>
          <w:szCs w:val="28"/>
        </w:rPr>
        <w:t>Народное творчество, зародившееся глубоко в</w:t>
      </w:r>
      <w:r w:rsidR="00981813" w:rsidRPr="000A329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5" w:history="1">
        <w:r w:rsidR="00981813" w:rsidRPr="000A3294">
          <w:rPr>
            <w:rStyle w:val="a3"/>
            <w:rFonts w:ascii="Times New Roman" w:hAnsi="Times New Roman"/>
            <w:color w:val="000000"/>
            <w:sz w:val="28"/>
            <w:szCs w:val="28"/>
          </w:rPr>
          <w:t>древности</w:t>
        </w:r>
      </w:hyperlink>
      <w:r w:rsidR="00981813" w:rsidRPr="000A3294">
        <w:rPr>
          <w:rFonts w:ascii="Times New Roman" w:hAnsi="Times New Roman"/>
          <w:color w:val="000000"/>
          <w:sz w:val="28"/>
          <w:szCs w:val="28"/>
        </w:rPr>
        <w:t>, — историческая основа всей</w:t>
      </w:r>
      <w:r w:rsidR="00981813" w:rsidRPr="000A329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6" w:history="1">
        <w:r w:rsidR="00981813" w:rsidRPr="000A3294">
          <w:rPr>
            <w:rStyle w:val="a3"/>
            <w:rFonts w:ascii="Times New Roman" w:hAnsi="Times New Roman"/>
            <w:color w:val="000000"/>
            <w:sz w:val="28"/>
            <w:szCs w:val="28"/>
          </w:rPr>
          <w:t>мировой художественной культуры</w:t>
        </w:r>
      </w:hyperlink>
      <w:r w:rsidR="00981813" w:rsidRPr="000A3294">
        <w:rPr>
          <w:rFonts w:ascii="Times New Roman" w:hAnsi="Times New Roman"/>
          <w:color w:val="000000"/>
          <w:sz w:val="28"/>
          <w:szCs w:val="28"/>
        </w:rPr>
        <w:t>, источник национальных</w:t>
      </w:r>
      <w:r w:rsidR="00981813" w:rsidRPr="00854B4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7" w:history="1">
        <w:r w:rsidR="00981813" w:rsidRPr="00854B44">
          <w:rPr>
            <w:rStyle w:val="a3"/>
            <w:rFonts w:ascii="Times New Roman" w:hAnsi="Times New Roman"/>
            <w:color w:val="000000"/>
            <w:sz w:val="28"/>
            <w:szCs w:val="28"/>
          </w:rPr>
          <w:t>традиций</w:t>
        </w:r>
      </w:hyperlink>
      <w:r w:rsidR="00981813" w:rsidRPr="00854B44">
        <w:rPr>
          <w:rFonts w:ascii="Times New Roman" w:hAnsi="Times New Roman"/>
          <w:color w:val="000000"/>
          <w:sz w:val="28"/>
          <w:szCs w:val="28"/>
        </w:rPr>
        <w:t>, способ вы</w:t>
      </w:r>
      <w:r w:rsidR="00981813">
        <w:rPr>
          <w:rFonts w:ascii="Times New Roman" w:hAnsi="Times New Roman"/>
          <w:color w:val="000000"/>
          <w:sz w:val="28"/>
          <w:szCs w:val="28"/>
        </w:rPr>
        <w:t xml:space="preserve">ражения народного самосознания. Но это не только устное народное творчество как песни, пословицы, поговорки, сказки, анекдоты и предания, но </w:t>
      </w:r>
      <w:proofErr w:type="gramStart"/>
      <w:r w:rsidR="00981813">
        <w:rPr>
          <w:rFonts w:ascii="Times New Roman" w:hAnsi="Times New Roman"/>
          <w:color w:val="000000"/>
          <w:sz w:val="28"/>
          <w:szCs w:val="28"/>
        </w:rPr>
        <w:t>так</w:t>
      </w:r>
      <w:proofErr w:type="gramEnd"/>
      <w:r w:rsidR="00981813">
        <w:rPr>
          <w:rFonts w:ascii="Times New Roman" w:hAnsi="Times New Roman"/>
          <w:color w:val="000000"/>
          <w:sz w:val="28"/>
          <w:szCs w:val="28"/>
        </w:rPr>
        <w:t xml:space="preserve"> же </w:t>
      </w:r>
      <w:r w:rsidR="00981813" w:rsidRPr="00767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фольклор — это и когда мать показывает дочери, как шить, вязать, прясть, плести, печь старинного рецепта пирог, а фермер на наследственном поле учит сына работать на земле или как предсказать по луне или ветру погоду при посеве или уборке урожая.</w:t>
      </w:r>
    </w:p>
    <w:p w:rsidR="00981813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Наша страна является многонациональной, на территории Российской Федерации проживает более 190 народов.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 же, у каждого народа свои особенные черты фольклора. Свои песни, свои сказки, свои народные костюмы и т.д. Через эти элементы национального фольклора мы можем наблюдать всю красоту нашей многонациональной страны.</w:t>
      </w:r>
    </w:p>
    <w:p w:rsidR="00981813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Декоративно-прикладное искусство (от лат.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decoro</w:t>
      </w:r>
      <w:proofErr w:type="spellEnd"/>
      <w:r w:rsidRPr="00A7769C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«украшаю»)– не только самое древнее из искусств, но и одно из самых современных, потому что до сих пор произведения народных мастеров украшают повседневный быт человека. Это все возможные изделия для интерьера, архитектура домов, </w:t>
      </w:r>
      <w:r>
        <w:rPr>
          <w:rFonts w:ascii="Times New Roman" w:hAnsi="Times New Roman"/>
          <w:sz w:val="28"/>
          <w:szCs w:val="28"/>
        </w:rPr>
        <w:lastRenderedPageBreak/>
        <w:t>так же это элементы в одежде</w:t>
      </w:r>
      <w:r w:rsidRPr="001342CE">
        <w:rPr>
          <w:rFonts w:ascii="Times New Roman" w:hAnsi="Times New Roman"/>
          <w:sz w:val="28"/>
          <w:szCs w:val="28"/>
        </w:rPr>
        <w:t xml:space="preserve">. </w:t>
      </w:r>
      <w:r w:rsidRPr="001342CE">
        <w:rPr>
          <w:rFonts w:ascii="Times New Roman" w:hAnsi="Times New Roman"/>
          <w:sz w:val="28"/>
          <w:szCs w:val="28"/>
          <w:shd w:val="clear" w:color="auto" w:fill="FFFFFF"/>
        </w:rPr>
        <w:t>В последние годы модные дизайнеры увлеклись этносом, и все чаще и чаще в коллекциях известных кутюрье можно встретить национальные мотивы. Русский стиль в одежде давно уже привлекает внимание мировых домов моды своей яркостью, самобытностью и незабываемым колори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том. И все чаще, мотивы русского </w:t>
      </w:r>
      <w:r w:rsidRPr="001342CE">
        <w:rPr>
          <w:rFonts w:ascii="Times New Roman" w:hAnsi="Times New Roman"/>
          <w:sz w:val="28"/>
          <w:szCs w:val="28"/>
          <w:shd w:val="clear" w:color="auto" w:fill="FFFFFF"/>
        </w:rPr>
        <w:t>народного творчества можно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увидеть</w:t>
      </w:r>
      <w:r w:rsidRPr="001342CE">
        <w:rPr>
          <w:rFonts w:ascii="Times New Roman" w:hAnsi="Times New Roman"/>
          <w:sz w:val="28"/>
          <w:szCs w:val="28"/>
          <w:shd w:val="clear" w:color="auto" w:fill="FFFFFF"/>
        </w:rPr>
        <w:t xml:space="preserve"> на подиумах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81813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Декоративно-прикладное искусство многообразно. У каждого народа сложились свои виды художественных ремесел. Это зависело от того, какие материалы были доступны людям: древесина, глина, природные материалы, металл. Постепенно форма изделий совершенствовалась, появлялись особые рисунки, орнаменты, цветовая гамма. Создание всех изделий народного творчества сопровождалось устным фольклором.</w:t>
      </w:r>
    </w:p>
    <w:p w:rsidR="00981813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произведения декоративно-прикладного искусства служат для оформления быта и интерьера.  Это одежда, плательные и декоративные ткани, ковры, мебель, художественное стекло, фарфор, фаянс, ювелирные и другие художественные изделия.</w:t>
      </w:r>
    </w:p>
    <w:p w:rsidR="00981813" w:rsidRPr="0048787B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Ознакомимся с некоторыми видами декоративно-прикладного искусства народов нашей страны и применением устного фольклора при изготовлении изделий народного творчества.</w:t>
      </w:r>
    </w:p>
    <w:p w:rsidR="00981813" w:rsidRPr="009F70CF" w:rsidRDefault="00981813" w:rsidP="00981813">
      <w:pPr>
        <w:spacing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 w:rsidRPr="009F70CF">
        <w:rPr>
          <w:rFonts w:ascii="Times New Roman" w:hAnsi="Times New Roman"/>
          <w:b/>
          <w:sz w:val="28"/>
          <w:szCs w:val="28"/>
        </w:rPr>
        <w:t>Узорное ткачество.</w:t>
      </w:r>
    </w:p>
    <w:p w:rsidR="00981813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старину ткань изготовляли дома на ткацких станках простым полотняным переплетением. Отсюда произошло название ткани – домотканое полотно. Более сложным мелкоузорчатым переплетением с использованием цветных ниток ткали края полотенец, пояса, ленты, тесьму, дорожки, элементы одежды. </w:t>
      </w:r>
      <w:proofErr w:type="gramStart"/>
      <w:r>
        <w:rPr>
          <w:rFonts w:ascii="Times New Roman" w:hAnsi="Times New Roman"/>
          <w:sz w:val="28"/>
          <w:szCs w:val="28"/>
        </w:rPr>
        <w:t>Такое ткачество называлось узорным).</w:t>
      </w:r>
      <w:proofErr w:type="gramEnd"/>
    </w:p>
    <w:p w:rsidR="00981813" w:rsidRPr="009F70CF" w:rsidRDefault="00981813" w:rsidP="00981813">
      <w:pPr>
        <w:spacing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 w:rsidRPr="009F70CF">
        <w:rPr>
          <w:rFonts w:ascii="Times New Roman" w:hAnsi="Times New Roman"/>
          <w:b/>
          <w:sz w:val="28"/>
          <w:szCs w:val="28"/>
        </w:rPr>
        <w:t>Вышивка.</w:t>
      </w:r>
    </w:p>
    <w:p w:rsidR="00981813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Вышивка – самый яркий, многообразный  и увлекательный вид художественного творчества. В старину вышивали по домотканому полотну счётными (по счёту нитей ткани) и сквозными (по разреженному полотну) швами.</w:t>
      </w:r>
    </w:p>
    <w:p w:rsidR="00981813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Счётными швами: набор, роспись, счётная гладь, крест – украшали полотенца, скатерти, постельное белье, одежду.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выполнения сквозных вышивок часть нитей полотна выдергивалась, а на остальных выполнялась легкая, изящная, ажурная вышивка. Самая знаменитая из них – </w:t>
      </w:r>
      <w:proofErr w:type="spellStart"/>
      <w:r>
        <w:rPr>
          <w:rFonts w:ascii="Times New Roman" w:hAnsi="Times New Roman"/>
          <w:sz w:val="28"/>
          <w:szCs w:val="28"/>
        </w:rPr>
        <w:t>крестецкая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строчка. На ней вокруг крупных форм расположены замысловатые розетки, звезды цветы, образующие декоративный узор.</w:t>
      </w:r>
    </w:p>
    <w:p w:rsidR="00981813" w:rsidRPr="009F70CF" w:rsidRDefault="00981813" w:rsidP="00981813">
      <w:pPr>
        <w:spacing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 w:rsidRPr="009F70CF">
        <w:rPr>
          <w:rFonts w:ascii="Times New Roman" w:hAnsi="Times New Roman"/>
          <w:b/>
          <w:sz w:val="28"/>
          <w:szCs w:val="28"/>
        </w:rPr>
        <w:t>Кружевоплетение.</w:t>
      </w:r>
    </w:p>
    <w:p w:rsidR="00981813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Изумительно красивы кружева, сплетенные из тонких нитей на коклюшках (деревянных палочках). Кружева называют «застывшими красками северной зимы». Все основные изображения выполняются плотной непрерывной, одинаковой по ширине полотняной тесьмой «</w:t>
      </w:r>
      <w:proofErr w:type="spellStart"/>
      <w:r>
        <w:rPr>
          <w:rFonts w:ascii="Times New Roman" w:hAnsi="Times New Roman"/>
          <w:sz w:val="28"/>
          <w:szCs w:val="28"/>
        </w:rPr>
        <w:t>вилюшка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81813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Считается, что в России начали плести кружева в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Pr="005F71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вв., подражая западноевропейским мастерам. Самый знаменитый кружевной промысел находится в Волгоградской области. Мастерицы выплетают изделия для оформления интерьера дома – кружевные скатерти, салфетки, </w:t>
      </w:r>
      <w:proofErr w:type="gramStart"/>
      <w:r>
        <w:rPr>
          <w:rFonts w:ascii="Times New Roman" w:hAnsi="Times New Roman"/>
          <w:sz w:val="28"/>
          <w:szCs w:val="28"/>
        </w:rPr>
        <w:t>дрожки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для модниц – неповторимые кружевные пелерины, жилеты, жакеты, блузы, косынки и шарфы.                                                                     </w:t>
      </w:r>
    </w:p>
    <w:p w:rsidR="00981813" w:rsidRPr="009F70CF" w:rsidRDefault="00981813" w:rsidP="00981813">
      <w:pPr>
        <w:spacing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 w:rsidRPr="009F70CF">
        <w:rPr>
          <w:rFonts w:ascii="Times New Roman" w:hAnsi="Times New Roman"/>
          <w:b/>
          <w:sz w:val="28"/>
          <w:szCs w:val="28"/>
        </w:rPr>
        <w:t>Вязание.</w:t>
      </w:r>
    </w:p>
    <w:p w:rsidR="00981813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Вязать можно на спицах и крючком из пряжи различной толщины и волокнистого состава. Вяжут такие изделия, как платки, шапки, шарфы, свитеры, варежки, носки.</w:t>
      </w:r>
    </w:p>
    <w:p w:rsidR="00981813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Знаменитый не только в России оренбургский ажурный пуховый платок – это вязаный платок из козьего пуха. Пуховязальный п</w:t>
      </w:r>
      <w:r w:rsidR="00374691">
        <w:rPr>
          <w:rFonts w:ascii="Times New Roman" w:hAnsi="Times New Roman"/>
          <w:sz w:val="28"/>
          <w:szCs w:val="28"/>
        </w:rPr>
        <w:t>ромысел зародился в Оренбургском</w:t>
      </w:r>
      <w:r>
        <w:rPr>
          <w:rFonts w:ascii="Times New Roman" w:hAnsi="Times New Roman"/>
          <w:sz w:val="28"/>
          <w:szCs w:val="28"/>
        </w:rPr>
        <w:t xml:space="preserve"> крае еще 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81813" w:rsidRPr="008C1FE8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Оренбургские платки бывают нескольких видов: простой пуховый платок (шаль), толстый и теплый, серого цвета; паутина – ажурное изделие из козьего пуха тонкого прядения и шелка; палантин – тонкий шарф-накидка, который по способу вязания аналогичен паутинке.</w:t>
      </w:r>
    </w:p>
    <w:p w:rsidR="00981813" w:rsidRDefault="00981813" w:rsidP="00981813">
      <w:pPr>
        <w:spacing w:line="360" w:lineRule="auto"/>
        <w:ind w:left="360" w:firstLine="348"/>
        <w:jc w:val="center"/>
        <w:rPr>
          <w:rFonts w:ascii="Times New Roman" w:hAnsi="Times New Roman"/>
          <w:sz w:val="28"/>
          <w:szCs w:val="28"/>
        </w:rPr>
      </w:pPr>
      <w:r w:rsidRPr="009F70CF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Роспись по дереву.</w:t>
      </w:r>
    </w:p>
    <w:p w:rsidR="00981813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lastRenderedPageBreak/>
        <w:t xml:space="preserve">Старинный русский народный промысел хохлома появился в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в. близ Нижнего Новгорода. Хохломская роспись – это декоративная роспись деревянной посуды и мебели. Роспись выполняют черной и красной краской (с добавлением желтой и зеленой) по золотистому фону. На древесину при выполнении росписи наносится серебристый оловянный порошок. После росписи изделие три-четыре раза прогревается в печи, в результате серебристый цвет меняется 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медово-золотистый. Традиционные элементы хохломы - травяные узоры, красные сочные ягоды рябины и земляники, цветы и ветки, нередко встречаются птицы, рыбы и звери.</w:t>
      </w:r>
    </w:p>
    <w:p w:rsidR="00981813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Другой вид росписи по дереву – городецкая роспись. Существует с середины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  <w:lang w:val="en-US"/>
        </w:rPr>
        <w:t>XIX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в. в районе города Городец. Роспись выполняется свободным мазком с белой и черной обводкой по чистому деревянному фону. Когда-то ею украшали прялки (гребень и донце), мебель, ставни, двери. Городецкая роспись изображает цветочные узоры, фигурки диковинных птиц, петухов, коней, жанровые сцены.</w:t>
      </w:r>
    </w:p>
    <w:p w:rsidR="00981813" w:rsidRDefault="00981813" w:rsidP="00981813">
      <w:pPr>
        <w:spacing w:line="360" w:lineRule="auto"/>
        <w:ind w:left="360" w:firstLine="348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  <w:r w:rsidRPr="009F70CF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Роспись по ткани.</w:t>
      </w:r>
    </w:p>
    <w:p w:rsidR="00981813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Ручная роспись по ткани батик издавна известна у народов Индии, Индонезии и в переводе с индонезийского означает «капля воска». В России роспись по ткани появилась совсем недавно – с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  <w:lang w:val="en-US"/>
        </w:rPr>
        <w:t>XX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в. и завоевала большую популярность.</w:t>
      </w:r>
    </w:p>
    <w:p w:rsidR="00981813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Техника основана на использовании резервирующего состава на основе воска. Этот состав, нанесены на ткань, не пропускает краску, благодаря чему отдельные участки ткани не окрашиваются.</w:t>
      </w:r>
    </w:p>
    <w:p w:rsidR="00981813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Материалом для батика служат шелковые, хлопчатобумажные, шерстяные и синтетические ткани, натянутые на подрамник. 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На ткань специальными инструментами (стеклянными трубочками, кистями) наносится резерв, в затем соответствующая ткани краска.</w:t>
      </w:r>
      <w:proofErr w:type="gramEnd"/>
    </w:p>
    <w:p w:rsidR="00981813" w:rsidRDefault="00981813" w:rsidP="00981813">
      <w:pPr>
        <w:spacing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 w:rsidRPr="009F70CF">
        <w:rPr>
          <w:rFonts w:ascii="Times New Roman" w:hAnsi="Times New Roman"/>
          <w:b/>
          <w:sz w:val="28"/>
          <w:szCs w:val="28"/>
        </w:rPr>
        <w:t>Ковроткачество.</w:t>
      </w:r>
    </w:p>
    <w:p w:rsidR="00981813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России ручное ковроткачество является одним из ведущих художественных ремесел Дагестана. Искусство ковроткачества пришло к нам </w:t>
      </w:r>
      <w:r>
        <w:rPr>
          <w:rFonts w:ascii="Times New Roman" w:hAnsi="Times New Roman"/>
          <w:sz w:val="28"/>
          <w:szCs w:val="28"/>
        </w:rPr>
        <w:lastRenderedPageBreak/>
        <w:t>из стран арабского мира. Сначала ковры были утилитарным предметом домашнего обихода. Прежде всего, их использовали для покрытия глиняного пола, утепления каменных стен жилища в холодное время года. Ковры заменяли мебель.</w:t>
      </w:r>
    </w:p>
    <w:p w:rsidR="00981813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Дагестанские ковры ручной работы носят национальный характер и высоко ценятся как семейные реликвии.</w:t>
      </w:r>
    </w:p>
    <w:p w:rsidR="00981813" w:rsidRDefault="00981813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ковра или даже небольшого коврового изделия – очень трудоемкий процесс.</w:t>
      </w:r>
    </w:p>
    <w:p w:rsidR="00D55752" w:rsidRDefault="00D55752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55752">
        <w:rPr>
          <w:rFonts w:ascii="Times New Roman" w:hAnsi="Times New Roman"/>
          <w:b/>
          <w:sz w:val="28"/>
          <w:szCs w:val="28"/>
        </w:rPr>
        <w:t>3.Выполните задания</w:t>
      </w:r>
      <w:r>
        <w:rPr>
          <w:rFonts w:ascii="Times New Roman" w:hAnsi="Times New Roman"/>
          <w:sz w:val="28"/>
          <w:szCs w:val="28"/>
        </w:rPr>
        <w:t>:</w:t>
      </w:r>
    </w:p>
    <w:p w:rsidR="00D55752" w:rsidRDefault="00D55752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981813">
        <w:rPr>
          <w:rFonts w:ascii="Times New Roman" w:hAnsi="Times New Roman"/>
          <w:sz w:val="28"/>
          <w:szCs w:val="28"/>
        </w:rPr>
        <w:t>Най</w:t>
      </w:r>
      <w:r>
        <w:rPr>
          <w:rFonts w:ascii="Times New Roman" w:hAnsi="Times New Roman"/>
          <w:sz w:val="28"/>
          <w:szCs w:val="28"/>
        </w:rPr>
        <w:t>дите</w:t>
      </w:r>
      <w:r w:rsidR="00981813">
        <w:rPr>
          <w:rFonts w:ascii="Times New Roman" w:hAnsi="Times New Roman"/>
          <w:sz w:val="28"/>
          <w:szCs w:val="28"/>
        </w:rPr>
        <w:t xml:space="preserve"> информацию о народных промыслах своего региона. </w:t>
      </w:r>
    </w:p>
    <w:p w:rsidR="00981813" w:rsidRDefault="00D55752" w:rsidP="0098181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5575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5752">
        <w:rPr>
          <w:rFonts w:ascii="Times New Roman" w:hAnsi="Times New Roman"/>
          <w:b/>
          <w:sz w:val="28"/>
          <w:szCs w:val="28"/>
        </w:rPr>
        <w:t>Ответьте на вопрос</w:t>
      </w:r>
      <w:r w:rsidR="00981813">
        <w:rPr>
          <w:rFonts w:ascii="Times New Roman" w:hAnsi="Times New Roman"/>
          <w:sz w:val="28"/>
          <w:szCs w:val="28"/>
        </w:rPr>
        <w:t>: «Как в старину украшалась праздничная одежда у разных национальностей?».</w:t>
      </w:r>
    </w:p>
    <w:p w:rsidR="00D55752" w:rsidRPr="00F419E7" w:rsidRDefault="00D55752" w:rsidP="00D5575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419E7">
        <w:rPr>
          <w:rFonts w:ascii="Times New Roman" w:hAnsi="Times New Roman"/>
          <w:i/>
          <w:sz w:val="28"/>
          <w:szCs w:val="28"/>
        </w:rPr>
        <w:t>Сдать на проверку</w:t>
      </w:r>
      <w:r>
        <w:rPr>
          <w:rFonts w:ascii="Times New Roman" w:hAnsi="Times New Roman"/>
          <w:i/>
          <w:sz w:val="28"/>
          <w:szCs w:val="28"/>
        </w:rPr>
        <w:t xml:space="preserve"> 10.04.2020</w:t>
      </w:r>
      <w:r w:rsidRPr="00F419E7">
        <w:rPr>
          <w:rFonts w:ascii="Times New Roman" w:hAnsi="Times New Roman"/>
          <w:i/>
          <w:sz w:val="28"/>
          <w:szCs w:val="28"/>
        </w:rPr>
        <w:t xml:space="preserve">: ответы на представленные вопросы </w:t>
      </w:r>
      <w:r>
        <w:rPr>
          <w:rFonts w:ascii="Times New Roman" w:hAnsi="Times New Roman"/>
          <w:i/>
          <w:sz w:val="28"/>
          <w:szCs w:val="28"/>
        </w:rPr>
        <w:t xml:space="preserve"> и задани</w:t>
      </w:r>
      <w:proofErr w:type="gramStart"/>
      <w:r>
        <w:rPr>
          <w:rFonts w:ascii="Times New Roman" w:hAnsi="Times New Roman"/>
          <w:i/>
          <w:sz w:val="28"/>
          <w:szCs w:val="28"/>
        </w:rPr>
        <w:t>е</w:t>
      </w:r>
      <w:r w:rsidR="00395BCF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395BCF">
        <w:rPr>
          <w:rFonts w:ascii="Times New Roman" w:hAnsi="Times New Roman"/>
          <w:i/>
          <w:sz w:val="28"/>
          <w:szCs w:val="28"/>
        </w:rPr>
        <w:t xml:space="preserve"> может быть в печатном виде)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419E7">
        <w:rPr>
          <w:rFonts w:ascii="Times New Roman" w:hAnsi="Times New Roman"/>
          <w:i/>
          <w:sz w:val="28"/>
          <w:szCs w:val="28"/>
        </w:rPr>
        <w:t>в виде фото тетради (на каждом фото должна быть видна фамилия и имя ученика)</w:t>
      </w:r>
    </w:p>
    <w:p w:rsidR="00D55752" w:rsidRPr="00C56587" w:rsidRDefault="00D55752" w:rsidP="00981813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sectPr w:rsidR="00D55752" w:rsidRPr="00C56587" w:rsidSect="0011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C93"/>
    <w:multiLevelType w:val="multilevel"/>
    <w:tmpl w:val="74B82A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3DE7FCC"/>
    <w:multiLevelType w:val="hybridMultilevel"/>
    <w:tmpl w:val="AEB28B32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68B0"/>
    <w:multiLevelType w:val="hybridMultilevel"/>
    <w:tmpl w:val="E842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A60BAF"/>
    <w:multiLevelType w:val="hybridMultilevel"/>
    <w:tmpl w:val="D4FA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D5119"/>
    <w:multiLevelType w:val="hybridMultilevel"/>
    <w:tmpl w:val="F35A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83607"/>
    <w:multiLevelType w:val="hybridMultilevel"/>
    <w:tmpl w:val="C33A2180"/>
    <w:lvl w:ilvl="0" w:tplc="74A8D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1813"/>
    <w:rsid w:val="00117736"/>
    <w:rsid w:val="00374691"/>
    <w:rsid w:val="00395BCF"/>
    <w:rsid w:val="00797E9E"/>
    <w:rsid w:val="00976250"/>
    <w:rsid w:val="00981813"/>
    <w:rsid w:val="00C669DB"/>
    <w:rsid w:val="00D5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13"/>
    <w:pPr>
      <w:suppressAutoHyphens/>
      <w:spacing w:after="0" w:line="240" w:lineRule="auto"/>
    </w:pPr>
    <w:rPr>
      <w:rFonts w:ascii="Century Gothic" w:eastAsia="Century Gothic" w:hAnsi="Century Gothic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81813"/>
  </w:style>
  <w:style w:type="character" w:styleId="a3">
    <w:name w:val="Hyperlink"/>
    <w:rsid w:val="00981813"/>
    <w:rPr>
      <w:color w:val="0000FF"/>
      <w:u w:val="single"/>
    </w:rPr>
  </w:style>
  <w:style w:type="paragraph" w:styleId="a4">
    <w:name w:val="Normal (Web)"/>
    <w:basedOn w:val="a"/>
    <w:uiPriority w:val="99"/>
    <w:rsid w:val="00981813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181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4">
    <w:name w:val="c4"/>
    <w:basedOn w:val="a"/>
    <w:rsid w:val="0098181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81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13"/>
    <w:pPr>
      <w:suppressAutoHyphens/>
      <w:spacing w:after="0" w:line="240" w:lineRule="auto"/>
    </w:pPr>
    <w:rPr>
      <w:rFonts w:ascii="Century Gothic" w:eastAsia="Century Gothic" w:hAnsi="Century Gothic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81813"/>
  </w:style>
  <w:style w:type="character" w:styleId="a3">
    <w:name w:val="Hyperlink"/>
    <w:rsid w:val="00981813"/>
    <w:rPr>
      <w:color w:val="0000FF"/>
      <w:u w:val="single"/>
    </w:rPr>
  </w:style>
  <w:style w:type="paragraph" w:styleId="a4">
    <w:name w:val="Normal (Web)"/>
    <w:basedOn w:val="a"/>
    <w:uiPriority w:val="99"/>
    <w:rsid w:val="00981813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181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4">
    <w:name w:val="c4"/>
    <w:basedOn w:val="a"/>
    <w:rsid w:val="0098181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81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8;&#1088;&#1072;&#1076;&#1080;&#1094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2;&#1061;&#1050;" TargetMode="External"/><Relationship Id="rId5" Type="http://schemas.openxmlformats.org/officeDocument/2006/relationships/hyperlink" Target="https://ru.wikipedia.org/wiki/&#1044;&#1088;&#1077;&#1074;&#1085;&#1086;&#1089;&#1090;&#1100;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Айнулин</dc:creator>
  <cp:lastModifiedBy>Евгений</cp:lastModifiedBy>
  <cp:revision>3</cp:revision>
  <dcterms:created xsi:type="dcterms:W3CDTF">2020-04-07T13:52:00Z</dcterms:created>
  <dcterms:modified xsi:type="dcterms:W3CDTF">2020-04-08T10:46:00Z</dcterms:modified>
</cp:coreProperties>
</file>