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1" w:rsidRDefault="00932BB5">
      <w:pPr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b/>
          <w:sz w:val="28"/>
          <w:szCs w:val="28"/>
          <w:u w:val="single"/>
        </w:rPr>
        <w:t>7.04.2020</w:t>
      </w:r>
      <w:r w:rsidR="00D1013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8B2A44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: Обществознание, 8б класс</w:t>
      </w:r>
    </w:p>
    <w:p w:rsidR="00932BB5" w:rsidRPr="008B2A44" w:rsidRDefault="00932BB5" w:rsidP="008B2A44">
      <w:p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8B2A44">
        <w:rPr>
          <w:rFonts w:ascii="Times New Roman" w:hAnsi="Times New Roman" w:cs="Times New Roman"/>
          <w:sz w:val="28"/>
          <w:szCs w:val="28"/>
        </w:rPr>
        <w:t>: Рыночная экономика</w:t>
      </w:r>
    </w:p>
    <w:p w:rsidR="00932BB5" w:rsidRPr="00C518E3" w:rsidRDefault="00932BB5" w:rsidP="008B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8B2A4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B2A44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C518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tooltip="Поделиться ссылкой" w:history="1">
        <w:r w:rsidR="00C518E3" w:rsidRPr="00C518E3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https://youtu.be/NGHr8EVms4k</w:t>
        </w:r>
      </w:hyperlink>
    </w:p>
    <w:p w:rsidR="00932BB5" w:rsidRPr="008B2A44" w:rsidRDefault="00932BB5" w:rsidP="008B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 xml:space="preserve"> Прочитать текст § 20, стр. 167-175.</w:t>
      </w:r>
    </w:p>
    <w:p w:rsidR="00932BB5" w:rsidRPr="008B2A44" w:rsidRDefault="00932BB5" w:rsidP="008B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 xml:space="preserve"> Запишите в тетради понятия и их определения:</w:t>
      </w:r>
    </w:p>
    <w:p w:rsidR="00932BB5" w:rsidRPr="008B2A44" w:rsidRDefault="00932BB5" w:rsidP="008B2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 xml:space="preserve">Конкуренция </w:t>
      </w:r>
    </w:p>
    <w:p w:rsidR="00932BB5" w:rsidRPr="008B2A44" w:rsidRDefault="00932BB5" w:rsidP="008B2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 xml:space="preserve"> Спрос</w:t>
      </w:r>
    </w:p>
    <w:p w:rsidR="00932BB5" w:rsidRPr="008B2A44" w:rsidRDefault="00932BB5" w:rsidP="008B2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>Предложение</w:t>
      </w:r>
    </w:p>
    <w:p w:rsidR="00932BB5" w:rsidRPr="008B2A44" w:rsidRDefault="00932BB5" w:rsidP="008B2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>Рыночное равновесие</w:t>
      </w:r>
    </w:p>
    <w:p w:rsidR="00932BB5" w:rsidRPr="008B2A44" w:rsidRDefault="00932BB5" w:rsidP="008B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8B2A44" w:rsidRPr="008B2A44">
        <w:rPr>
          <w:rFonts w:ascii="Times New Roman" w:hAnsi="Times New Roman" w:cs="Times New Roman"/>
          <w:sz w:val="28"/>
          <w:szCs w:val="28"/>
        </w:rPr>
        <w:t>зада</w:t>
      </w:r>
      <w:r w:rsidRPr="008B2A44">
        <w:rPr>
          <w:rFonts w:ascii="Times New Roman" w:hAnsi="Times New Roman" w:cs="Times New Roman"/>
          <w:sz w:val="28"/>
          <w:szCs w:val="28"/>
        </w:rPr>
        <w:t>ние:</w:t>
      </w:r>
    </w:p>
    <w:p w:rsidR="00932BB5" w:rsidRPr="008B2A44" w:rsidRDefault="00932BB5" w:rsidP="008B2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>Составьте схемы:</w:t>
      </w:r>
    </w:p>
    <w:p w:rsidR="00932BB5" w:rsidRPr="008B2A44" w:rsidRDefault="00D5535A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9.2pt;margin-top:29.4pt;width:29.25pt;height:1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90.95pt;margin-top:29.4pt;width:5.25pt;height:21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0.95pt;margin-top:29.4pt;width:26.25pt;height:15.75pt;flip:x;z-index:251658240" o:connectortype="straight">
            <v:stroke endarrow="block"/>
          </v:shape>
        </w:pict>
      </w:r>
      <w:r w:rsidR="00932BB5" w:rsidRPr="008B2A44">
        <w:rPr>
          <w:rFonts w:ascii="Times New Roman" w:hAnsi="Times New Roman" w:cs="Times New Roman"/>
          <w:sz w:val="28"/>
          <w:szCs w:val="28"/>
        </w:rPr>
        <w:t>а)  Характерные черты  рыночной экономики</w:t>
      </w: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D5535A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74.2pt;margin-top:34.1pt;width:27.75pt;height:16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00.95pt;margin-top:39.35pt;width:22.5pt;height:17.25pt;flip:x;z-index:251661312" o:connectortype="straight">
            <v:stroke endarrow="block"/>
          </v:shape>
        </w:pict>
      </w:r>
      <w:r w:rsidR="008B2A44" w:rsidRPr="008B2A44">
        <w:rPr>
          <w:rFonts w:ascii="Times New Roman" w:hAnsi="Times New Roman" w:cs="Times New Roman"/>
          <w:sz w:val="28"/>
          <w:szCs w:val="28"/>
        </w:rPr>
        <w:t>б) Условия функционирования рынка</w:t>
      </w: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D5535A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96.2pt;margin-top:2.3pt;width:0;height:17.25pt;z-index:251667456" o:connectortype="straight">
            <v:stroke endarrow="block"/>
          </v:shape>
        </w:pict>
      </w: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D5535A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92.95pt;margin-top:22.3pt;width:27.75pt;height:24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01.45pt;margin-top:30.55pt;width:1.5pt;height:27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04.7pt;margin-top:30.55pt;width:27.75pt;height:16.5pt;flip:x;z-index:251664384" o:connectortype="straight">
            <v:stroke endarrow="block"/>
          </v:shape>
        </w:pict>
      </w:r>
      <w:r w:rsidR="008B2A44" w:rsidRPr="008B2A44">
        <w:rPr>
          <w:rFonts w:ascii="Times New Roman" w:hAnsi="Times New Roman" w:cs="Times New Roman"/>
          <w:sz w:val="28"/>
          <w:szCs w:val="28"/>
        </w:rPr>
        <w:t>в) Признаки свободного рынка</w:t>
      </w: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8B2A44" w:rsidP="008B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 xml:space="preserve">Ответьте на вопросы письменно в тетради: </w:t>
      </w:r>
    </w:p>
    <w:p w:rsidR="008B2A44" w:rsidRPr="008B2A44" w:rsidRDefault="008B2A44" w:rsidP="008B2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>Почему конкуренцию считают главным мотором рыночной экономики (дайте не менее 3-х объяснений).</w:t>
      </w:r>
    </w:p>
    <w:p w:rsidR="008B2A44" w:rsidRPr="008B2A44" w:rsidRDefault="008B2A44" w:rsidP="008B2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 xml:space="preserve"> Что влияет на спрос и предложение на рынке (дайте подробный ответ).</w:t>
      </w:r>
    </w:p>
    <w:p w:rsidR="008B2A44" w:rsidRPr="008B2A44" w:rsidRDefault="008B2A44" w:rsidP="008B2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A44">
        <w:rPr>
          <w:rFonts w:ascii="Times New Roman" w:hAnsi="Times New Roman" w:cs="Times New Roman"/>
          <w:sz w:val="28"/>
          <w:szCs w:val="28"/>
        </w:rPr>
        <w:t>В чем состоит принцип « невидимой руки» рынка?</w:t>
      </w: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A44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тетради.</w:t>
      </w:r>
    </w:p>
    <w:p w:rsidR="008B2A44" w:rsidRPr="008B2A44" w:rsidRDefault="008B2A44" w:rsidP="008B2A4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B2A44" w:rsidRPr="008B2A44" w:rsidSect="0061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460"/>
    <w:multiLevelType w:val="hybridMultilevel"/>
    <w:tmpl w:val="9BEAED70"/>
    <w:lvl w:ilvl="0" w:tplc="0602E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C700B"/>
    <w:multiLevelType w:val="hybridMultilevel"/>
    <w:tmpl w:val="CCEAECFA"/>
    <w:lvl w:ilvl="0" w:tplc="FCB2F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45B25"/>
    <w:multiLevelType w:val="hybridMultilevel"/>
    <w:tmpl w:val="1F8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6542"/>
    <w:multiLevelType w:val="hybridMultilevel"/>
    <w:tmpl w:val="8EF24566"/>
    <w:lvl w:ilvl="0" w:tplc="80C0D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B5"/>
    <w:rsid w:val="004B5464"/>
    <w:rsid w:val="00611EF1"/>
    <w:rsid w:val="008B2A44"/>
    <w:rsid w:val="00932BB5"/>
    <w:rsid w:val="009D64CB"/>
    <w:rsid w:val="00B06A50"/>
    <w:rsid w:val="00C518E3"/>
    <w:rsid w:val="00D1013D"/>
    <w:rsid w:val="00D5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6"/>
        <o:r id="V:Rule11" type="connector" idref="#_x0000_s1030"/>
        <o:r id="V:Rule12" type="connector" idref="#_x0000_s1029"/>
        <o:r id="V:Rule13" type="connector" idref="#_x0000_s1032"/>
        <o:r id="V:Rule14" type="connector" idref="#_x0000_s1037"/>
        <o:r id="V:Rule15" type="connector" idref="#_x0000_s1038"/>
        <o:r id="V:Rule16" type="connector" idref="#_x0000_s1040"/>
        <o:r id="V:Rule17" type="connector" idref="#_x0000_s1031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1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GHr8EVms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BADB4-9989-4ADB-A6DC-C7DD75BC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2020-04-06T10:42:00Z</dcterms:created>
  <dcterms:modified xsi:type="dcterms:W3CDTF">2020-04-06T11:55:00Z</dcterms:modified>
</cp:coreProperties>
</file>