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E6" w:rsidRDefault="00F874E6" w:rsidP="00F874E6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42110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F874E6" w:rsidRPr="0061649C" w:rsidRDefault="00F874E6" w:rsidP="00F874E6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</w:t>
      </w:r>
      <w:r w:rsidRPr="00942110">
        <w:rPr>
          <w:rFonts w:ascii="Liberation Serif" w:hAnsi="Liberation Serif" w:cs="Liberation Serif"/>
          <w:b/>
          <w:sz w:val="24"/>
          <w:szCs w:val="24"/>
        </w:rPr>
        <w:t>ероприятий</w:t>
      </w:r>
      <w:r>
        <w:rPr>
          <w:rFonts w:ascii="Liberation Serif" w:hAnsi="Liberation Serif" w:cs="Liberation Serif"/>
          <w:b/>
          <w:sz w:val="24"/>
          <w:szCs w:val="24"/>
        </w:rPr>
        <w:t xml:space="preserve">, посвященных </w:t>
      </w:r>
      <w:r w:rsidRPr="0061649C">
        <w:rPr>
          <w:rFonts w:ascii="Liberation Serif" w:hAnsi="Liberation Serif" w:cs="Liberation Serif"/>
          <w:b/>
          <w:sz w:val="24"/>
          <w:szCs w:val="24"/>
        </w:rPr>
        <w:t>праздновани</w:t>
      </w:r>
      <w:r>
        <w:rPr>
          <w:rFonts w:ascii="Liberation Serif" w:hAnsi="Liberation Serif" w:cs="Liberation Serif"/>
          <w:b/>
          <w:sz w:val="24"/>
          <w:szCs w:val="24"/>
        </w:rPr>
        <w:t>ю</w:t>
      </w:r>
      <w:r w:rsidRPr="0061649C">
        <w:rPr>
          <w:rFonts w:ascii="Liberation Serif" w:hAnsi="Liberation Serif" w:cs="Liberation Serif"/>
          <w:b/>
          <w:sz w:val="24"/>
          <w:szCs w:val="24"/>
        </w:rPr>
        <w:t xml:space="preserve"> 75-й годовщины Победы в Великой Отечественной войне  </w:t>
      </w:r>
    </w:p>
    <w:p w:rsidR="00F874E6" w:rsidRPr="0061649C" w:rsidRDefault="00F874E6" w:rsidP="00F874E6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1649C">
        <w:rPr>
          <w:rFonts w:ascii="Liberation Serif" w:hAnsi="Liberation Serif" w:cs="Liberation Serif"/>
          <w:b/>
          <w:sz w:val="24"/>
          <w:szCs w:val="24"/>
        </w:rPr>
        <w:t>1941-1945 годов</w:t>
      </w:r>
    </w:p>
    <w:p w:rsidR="00F874E6" w:rsidRPr="00ED1A2D" w:rsidRDefault="00F874E6" w:rsidP="00F874E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236"/>
        <w:gridCol w:w="2128"/>
        <w:gridCol w:w="5670"/>
      </w:tblGrid>
      <w:tr w:rsidR="00F874E6" w:rsidRPr="00942110" w:rsidTr="005C6989">
        <w:tc>
          <w:tcPr>
            <w:tcW w:w="624" w:type="dxa"/>
            <w:vAlign w:val="center"/>
          </w:tcPr>
          <w:p w:rsidR="00F874E6" w:rsidRPr="005622B7" w:rsidRDefault="00F874E6" w:rsidP="005C69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622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5622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5622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  <w:vAlign w:val="center"/>
          </w:tcPr>
          <w:p w:rsidR="00F874E6" w:rsidRPr="005622B7" w:rsidRDefault="00F874E6" w:rsidP="005C69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Align w:val="center"/>
          </w:tcPr>
          <w:p w:rsidR="00F874E6" w:rsidRPr="005622B7" w:rsidRDefault="00F874E6" w:rsidP="005C69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670" w:type="dxa"/>
            <w:vAlign w:val="center"/>
          </w:tcPr>
          <w:p w:rsidR="00F874E6" w:rsidRPr="005622B7" w:rsidRDefault="00F874E6" w:rsidP="005C69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874E6" w:rsidRPr="00847979" w:rsidTr="005C6989">
        <w:trPr>
          <w:cantSplit/>
          <w:tblHeader/>
        </w:trPr>
        <w:tc>
          <w:tcPr>
            <w:tcW w:w="624" w:type="dxa"/>
          </w:tcPr>
          <w:p w:rsidR="00F874E6" w:rsidRPr="005622B7" w:rsidRDefault="00F874E6" w:rsidP="005C6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F874E6" w:rsidRPr="005622B7" w:rsidRDefault="00F874E6" w:rsidP="005C6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F874E6" w:rsidRPr="005622B7" w:rsidRDefault="00F874E6" w:rsidP="005C6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874E6" w:rsidRPr="005622B7" w:rsidRDefault="00F874E6" w:rsidP="005C6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874E6" w:rsidRPr="00AE0452" w:rsidTr="005C6989">
        <w:trPr>
          <w:cantSplit/>
        </w:trPr>
        <w:tc>
          <w:tcPr>
            <w:tcW w:w="14658" w:type="dxa"/>
            <w:gridSpan w:val="4"/>
          </w:tcPr>
          <w:p w:rsidR="00F874E6" w:rsidRPr="005622B7" w:rsidRDefault="00F874E6" w:rsidP="005C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 Реализация Плана основных мероприятий по проведению Года памяти и славы в 2020 году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уроках Победы для школьников, на котором представители органов власти, Герои России, известные люди, ветераны Великой Отечественной войны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1941–1945 годов расскажут о героях, победах и важных страницах истории страны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добровольческих акций «Ветеран, мы рядом!», «Сохраним память поколений»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мероприятий в рамках летней оздоровительной кампании,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Лагеря дневного пребывания 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муниципальных этапах Всероссийской олимпиады школьников (с учетом тематики, посвященной Великой Отечественной войне 1941–1945 годов)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июль – сентябрь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Невьянского городского округа, общеобразовательные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повышения квалификации «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Коммеморативные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образовательном учреждении: содержание и формы организации»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  <w:p w:rsidR="00F874E6" w:rsidRPr="00417E99" w:rsidRDefault="00F874E6" w:rsidP="005C698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Невьянского городского округа, общеобразовательные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Фотографирование ветеранов, находящихся на обслуживании, изготовление коллажа, размещение в информационно-телекоммуникационной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прель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отделение социального обслуживания на дому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5660DE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«Весенней недели добра» предоставление дополнительных социальных услуг ветеранам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прель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отделение социального обслуживания на дому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5660DE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 СМИ, в информационно-телекоммуникационной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  </w:t>
            </w:r>
          </w:p>
        </w:tc>
      </w:tr>
      <w:tr w:rsidR="00F874E6" w:rsidRPr="00417E99" w:rsidTr="005C6989">
        <w:trPr>
          <w:cantSplit/>
        </w:trPr>
        <w:tc>
          <w:tcPr>
            <w:tcW w:w="14658" w:type="dxa"/>
            <w:gridSpan w:val="4"/>
          </w:tcPr>
          <w:p w:rsidR="00F874E6" w:rsidRPr="005660DE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  Культурные, научные, спортивные, общественные мероприятия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5660DE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фотографий «Победа глазами современника»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5660DE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сочинений среди школьников, приуроченного к проведению в 2020 году Года памяти и славы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5660DE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</w:t>
            </w:r>
            <w:r w:rsidRPr="005660DE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ематических мероприятий «О доблестях, о подвигах, о славе...»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5660DE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Году памяти и славы: уроки мужества, цикл бесед об орденах и медалях, выставки детского рисунка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5660DE" w:rsidRDefault="00F874E6" w:rsidP="005C6989">
            <w:pPr>
              <w:pStyle w:val="a6"/>
              <w:rPr>
                <w:rFonts w:ascii="Times New Roman" w:hAnsi="Times New Roman" w:cs="Times New Roman"/>
              </w:rPr>
            </w:pPr>
            <w:r w:rsidRPr="005660D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5660DE">
              <w:rPr>
                <w:rFonts w:ascii="Times New Roman" w:eastAsia="Courier New" w:hAnsi="Times New Roman" w:cs="Times New Roman"/>
              </w:rPr>
              <w:t>тематических классных часов «Страницы истории Великой Отечественной войны 1941–1945 годов»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color w:val="000000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 xml:space="preserve">Проведение торжественных мероприятий в честь </w:t>
            </w:r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br/>
              <w:t xml:space="preserve">75-летия со дня Победы </w:t>
            </w:r>
            <w:proofErr w:type="gramStart"/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>в</w:t>
            </w:r>
            <w:proofErr w:type="gramEnd"/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 xml:space="preserve"> Великой Отечественной войне1941–1945 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 фотографий участников Великой Отечественной войны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приуроченных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течества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детских рисунков, посвященных 75-й годовщине Победы в Великой Отечественной войне 1941–1945 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>акции «Георгиевская ленточка»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стендов «Мы помним – мы гордимся», </w:t>
            </w:r>
            <w:proofErr w:type="gramStart"/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посвященного</w:t>
            </w:r>
            <w:proofErr w:type="gramEnd"/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75-ой годовщине Победы в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 1941–1945 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  <w:trHeight w:val="876"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приуроченных к празднованию 75-й годовщины Победы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посвященного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77-й годовщине со дня формирования Уральского Добровольческого танкового корпуса в годы Великой Отечественной войны1941-1945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Тематические, познавательные программы, театрализованные представления, праздничные огоньки, фотовыставки, конкурсы детских рисунков и др.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Акции «Георгиевская ленточка»,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Победы в  Великой Отечественной войне              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072D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вечера, литературно-музыкальные гостиные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 художественных и документальных фильмов о  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центр 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Дню Победы в Победы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, Дню памяти и скорби, Дням воинской славы «Мы помним!»; «</w:t>
            </w:r>
            <w:r w:rsidRPr="00417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Подвигом славны мои земляки!»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Акции «Читаем книги о войне»; «Читаем детям о войне»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«Памяти нашей дороги»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«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памяти, мир сердца, мир души»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и программ среди  специалистов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посвященный 75-й годовщине Победы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отделения военно-поискового отряда  артефактов времён Великой Отечественной войны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(Дворец культуры машиностроителей)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Военно-поисковый отряд «Держава»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Фотовыставки, выставки творчества детей, выставки – конкурсы, тематические выставки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Цикл книжно-иллюстративных выставок, фотовыставок «Война. Победа. Память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Выездные концерты творческих коллективов МБУК НГО «КДЦ»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памятной дате России – Дню памяти и скорби – дню начала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молодых исполнителей патриотической песни «Творчество молодых!»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взрослых любительских театров «У Демидовских ворот»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suppressLineNumbers/>
              <w:tabs>
                <w:tab w:val="left" w:pos="-55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Соревнования по волейболу между МАУ ДО «ДЮСШ» п. </w:t>
            </w:r>
            <w:proofErr w:type="gram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Цементный</w:t>
            </w:r>
            <w:proofErr w:type="gram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и МБОУ ДО ДЮСШ НГО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Default="00F874E6" w:rsidP="005C6989">
            <w:pPr>
              <w:pStyle w:val="Standard"/>
              <w:suppressLineNumbers/>
              <w:tabs>
                <w:tab w:val="left" w:pos="-5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н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оябрь</w:t>
            </w:r>
          </w:p>
          <w:p w:rsidR="00F874E6" w:rsidRPr="00417E99" w:rsidRDefault="00F874E6" w:rsidP="005C6989">
            <w:pPr>
              <w:pStyle w:val="Standard"/>
              <w:suppressLineNumbers/>
              <w:tabs>
                <w:tab w:val="left" w:pos="-5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F874E6" w:rsidRPr="00A31BA2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в административном здании государственного автономного учреждения Свердловской области «Комплексного центра социального обслуживания населения Невьянского района», расположенного по адресу: </w:t>
            </w:r>
            <w:proofErr w:type="gramStart"/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Невьянск, ул. Крылова, 1,  и  в стационарных отделениях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интервьюирование и размещение  информации в СМИ и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ветеранах,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находящихся на обслуживании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май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ветеранов, состоящих на обслуживании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с работниками библиотеки пос. Цементный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Стационарные отделения временного проживания, социально – реабилитационное отделение «Рассвет» ГАУ «КЦСОН Невьянского района»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подборки фильмов о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Стационарные отделения временного проживания, социально – реабилитационное отделение «Рассвет» ГАУ «КЦСОН Невьянского района»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развлекательные, праздничные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Стационарные отделения временного проживания, социально – реабилитационное отделение «Рассвет» ГАУ «КЦСОН Невьянского района»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proofErr w:type="gramStart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социального ролика </w:t>
            </w:r>
            <w:proofErr w:type="gramStart"/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proofErr w:type="gramStart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 – класса для детей из семей, состоящих на учете, по изготовлению памятных сувениров, открыток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proofErr w:type="gramStart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МОУСОШ города и района с привлечением учеников к изготовлению поздравительных открыток для поздравления ветеранов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полугодие </w:t>
            </w:r>
          </w:p>
          <w:p w:rsidR="00F874E6" w:rsidRPr="00417E99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  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8E4B41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8E4B41" w:rsidRDefault="00F874E6" w:rsidP="005C698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8E4B41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Цикл мероприятий «Встреча с Героем» в музее «Великая память».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январь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Конкурс «И снова май, цветы, салют и слезы» на создание макета баннера для размещения на центральной площади  города  Невьянска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январь-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апрель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Организация передвижной выставки поискового отряда «Держава». Торжественное вручение паспортов гражданам, достигшим 14-ти летнего возраста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Военно-спортивная игра для работающей молодежи «Марш-бросок»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Окружной этап военно-спортивной игры </w:t>
            </w:r>
            <w:r w:rsidRPr="00417E9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«</w:t>
            </w:r>
            <w:r w:rsidRPr="00417E99">
              <w:rPr>
                <w:rStyle w:val="a7"/>
                <w:rFonts w:ascii="Times New Roman" w:hAnsi="Times New Roman" w:cs="Times New Roman"/>
                <w:lang w:val="ru-RU"/>
              </w:rPr>
              <w:t>Зарница</w:t>
            </w:r>
            <w:r w:rsidRPr="00417E9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Соревнования по стрельбе из пневматической винтовки среди учащихся общеобразовательных учреждений Невьянского городского округа,</w:t>
            </w:r>
          </w:p>
          <w:p w:rsidR="00F874E6" w:rsidRPr="00417E99" w:rsidRDefault="00F874E6" w:rsidP="005C698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посвященны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еД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ню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з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ащитникаОтечества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Военно-спортивная игра «Полоса воина»  для учащихся десятых классов общеобразовательных учреждений Невьянского городского округа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Военно-спортивная игра  «</w:t>
            </w:r>
            <w:proofErr w:type="gramStart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Сквозь</w:t>
            </w:r>
            <w:proofErr w:type="gramEnd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года звенит Победа» для работающей молодежи  (для девушек)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март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Реализация проекта «Это надо живым» направленного на сохранение исторической памяти о ветеранах ВОВ, проживавших </w:t>
            </w:r>
            <w:proofErr w:type="spellStart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вНевьянском</w:t>
            </w:r>
            <w:proofErr w:type="spellEnd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городском округе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</w:t>
            </w: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арт-октябрь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Акция   «Вспомним всех поименно»</w:t>
            </w: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сбор анкет для организации поиска информации о воинах, погибших в годы Великой Отечественной войны </w:t>
            </w:r>
            <w:r w:rsidRPr="00417E99">
              <w:rPr>
                <w:rFonts w:ascii="Times New Roman" w:hAnsi="Times New Roman" w:cs="Times New Roman"/>
                <w:lang w:val="ru-RU"/>
              </w:rPr>
              <w:t xml:space="preserve">1941-1945 </w:t>
            </w:r>
            <w:r w:rsidRPr="00417E99">
              <w:rPr>
                <w:rFonts w:ascii="Times New Roman" w:eastAsia="Calibri" w:hAnsi="Times New Roman" w:cs="Times New Roman"/>
                <w:lang w:val="ru-RU"/>
              </w:rPr>
              <w:t>годов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. Восстановление военной судьбы героев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апрель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Акция  «Георгиевская лента»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май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Выставка рисунков «Мы рисуем Победу».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май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Интеллектуально-историческая </w:t>
            </w:r>
            <w:proofErr w:type="spellStart"/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>квест-игра</w:t>
            </w:r>
            <w:proofErr w:type="spellEnd"/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 «Вечная им память»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июнь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Полевая </w:t>
            </w:r>
            <w:proofErr w:type="spellStart"/>
            <w:r w:rsidRPr="00417E99">
              <w:rPr>
                <w:rFonts w:ascii="Times New Roman" w:eastAsia="Calibri" w:hAnsi="Times New Roman" w:cs="Times New Roman"/>
                <w:bCs/>
                <w:shd w:val="clear" w:color="auto" w:fill="FFFFFF"/>
                <w:lang w:val="ru-RU" w:eastAsia="en-US"/>
              </w:rPr>
              <w:t>поисковаяэкспедиция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в </w:t>
            </w: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Зубцовский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район Тверской области «Вахта памяти 2020»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август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Военно-спортивная игра «Юный следопыт» среди учащихся 6-7 классов образовательных учреждений Невьянского городского округа.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ноябрь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Соревнования по стрельбе из пневматической винтовки среди учащихся образовательных учреждений Невьянского городского округа, посвященные Дню сотрудника органов внутренних дел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>Российской Федерации</w:t>
            </w:r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 «Тяжело в учении, легко в бою»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ноябрь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среди работающей молодежи, в рамках празднования Дня Героев Отечества, «А ну-ка, парни»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Военно-спортивная игра «Полоса воина» среди воспитанников МАУ ДО «Детско-юношеская спортивная школа» п. </w:t>
            </w:r>
            <w:proofErr w:type="gram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Цементный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июнь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Турнир по волейболу, посвящённый  75-летию </w:t>
            </w:r>
            <w:r w:rsidRPr="00417E99">
              <w:rPr>
                <w:rFonts w:ascii="Times New Roman" w:hAnsi="Times New Roman" w:cs="Times New Roman"/>
                <w:color w:val="000000"/>
                <w:lang w:val="ru-RU"/>
              </w:rPr>
              <w:t>Победы</w:t>
            </w:r>
            <w:r w:rsidRPr="00417E99">
              <w:rPr>
                <w:rFonts w:ascii="Times New Roman" w:hAnsi="Times New Roman" w:cs="Times New Roman"/>
                <w:lang w:val="ru-RU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lang w:val="ru-RU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ноябрь</w:t>
            </w:r>
          </w:p>
          <w:p w:rsidR="00F874E6" w:rsidRPr="00417E99" w:rsidRDefault="00F874E6" w:rsidP="005C698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ащиты Отечества и приуроченная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не из робкого десятка. Готов к труду и обороне»,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Невьянского городского округа по самбо, посвященное дню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приуроченное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  <w:trHeight w:val="389"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Веселые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возраста, приуроченные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пауэрлифтингу, посвященные Празднику Весны и Труда,  и приуроченные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Победу»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74E6" w:rsidRPr="00417E99" w:rsidRDefault="00F874E6" w:rsidP="005C6989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417E99">
              <w:rPr>
                <w:color w:val="000000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Автопробег, посвященный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A31BA2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очетный караул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Невьянского городского округа по самбо, посвященное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Невьянского городского округа по рукопашному бою, посвященное Дню пограничных войск и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Дню пограничных войск и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Невьянского городского округа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Международному дню защиты детей и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Дню Военно-морского флота и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Дню Воздушно-десантных войск и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Дню Военно-воздушных сил  и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8E4B41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8E4B41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Невьянского городского округа  по </w:t>
            </w:r>
            <w:proofErr w:type="spellStart"/>
            <w:r w:rsidRPr="008E4B41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памяти тренеров и приуроченное к 75-летию </w:t>
            </w:r>
            <w:r w:rsidRPr="008E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8E4B41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8E4B41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8E4B41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>Первенство Невьянского городского округа по Комплексному единоборству, посвященное дню Призывной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Фестиваль боевых искусств (конкурс рисунков «Полиция глазами детей»)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кросс, приуроченный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«СПК «ВИТЯЗЬ»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Невьянского городского округа по активным шахматам среди юношей и девушек до 18 лет, приуроченное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кросс, приуроченный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Невьянского городского округа по шашкам среди ветеранов, приуроченное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посвященный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proofErr w:type="spellStart"/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сельских населенных пунктов,  приуроченная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Невьянского городского округа по бильярду, приуроченное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Турнир среди ветеранов по хоккею,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F874E6" w:rsidRPr="00417E99" w:rsidTr="005C6989">
        <w:trPr>
          <w:cantSplit/>
        </w:trPr>
        <w:tc>
          <w:tcPr>
            <w:tcW w:w="14658" w:type="dxa"/>
            <w:gridSpan w:val="4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Информационные мероприятия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(ссылки на </w:t>
            </w:r>
            <w:r w:rsidRPr="00417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информационный ресурс Года памяти и славы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) на официальных сайтах образовательных организаций Невьянского городского округа в информационно-телекоммуникационной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образовательных организаций Невьянского городского округа в информационно-телекоммуникационной сети Интернет информации о проведении мероприятий в рамках празднования 75-й годовщины Победы в Великой Отечественной войне 1941-1945 года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июнь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F874E6" w:rsidRPr="00417E99" w:rsidTr="005C6989">
        <w:trPr>
          <w:cantSplit/>
        </w:trPr>
        <w:tc>
          <w:tcPr>
            <w:tcW w:w="14658" w:type="dxa"/>
            <w:gridSpan w:val="4"/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Торжественные, информационно-пропагандистские и культурно-массовые мероприятия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Торжественные приемы ветеранов ВОВ, тружеников тыла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вручением юбилейных медалей участникам ВОВ и ветеранам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Массовые праздники, народные гуляния с полевой кухней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F874E6" w:rsidRPr="00417E99" w:rsidTr="005C6989">
        <w:trPr>
          <w:cantSplit/>
        </w:trPr>
        <w:tc>
          <w:tcPr>
            <w:tcW w:w="624" w:type="dxa"/>
          </w:tcPr>
          <w:p w:rsidR="00F874E6" w:rsidRPr="00417E99" w:rsidRDefault="00F874E6" w:rsidP="00F874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Победы»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874E6" w:rsidRPr="00417E99" w:rsidRDefault="00F874E6" w:rsidP="005C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E6" w:rsidRPr="00417E99" w:rsidRDefault="00F874E6" w:rsidP="005C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</w:tbl>
    <w:p w:rsidR="00F874E6" w:rsidRPr="00417E99" w:rsidRDefault="00F874E6" w:rsidP="00F874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4E6" w:rsidRPr="00417E99" w:rsidRDefault="00F874E6" w:rsidP="00F8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684" w:rsidRDefault="00F874E6" w:rsidP="00F874E6">
      <w:r w:rsidRPr="00417E99">
        <w:rPr>
          <w:rFonts w:ascii="Times New Roman" w:hAnsi="Times New Roman" w:cs="Times New Roman"/>
          <w:sz w:val="24"/>
          <w:szCs w:val="24"/>
        </w:rPr>
        <w:tab/>
      </w:r>
    </w:p>
    <w:sectPr w:rsidR="00795684" w:rsidSect="00F874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7868"/>
    <w:multiLevelType w:val="hybridMultilevel"/>
    <w:tmpl w:val="04C68E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4E6"/>
    <w:rsid w:val="000B079D"/>
    <w:rsid w:val="00123D84"/>
    <w:rsid w:val="00157D70"/>
    <w:rsid w:val="00191F6E"/>
    <w:rsid w:val="00211239"/>
    <w:rsid w:val="00224522"/>
    <w:rsid w:val="00256A9C"/>
    <w:rsid w:val="002911A2"/>
    <w:rsid w:val="002A1A02"/>
    <w:rsid w:val="003178F1"/>
    <w:rsid w:val="004C06B8"/>
    <w:rsid w:val="005055C4"/>
    <w:rsid w:val="00522FA6"/>
    <w:rsid w:val="00551528"/>
    <w:rsid w:val="00614834"/>
    <w:rsid w:val="0079376B"/>
    <w:rsid w:val="00814FDF"/>
    <w:rsid w:val="008341AE"/>
    <w:rsid w:val="00863346"/>
    <w:rsid w:val="00874454"/>
    <w:rsid w:val="008972E5"/>
    <w:rsid w:val="00925041"/>
    <w:rsid w:val="00975A16"/>
    <w:rsid w:val="00A14612"/>
    <w:rsid w:val="00A40EE4"/>
    <w:rsid w:val="00A47552"/>
    <w:rsid w:val="00A7629F"/>
    <w:rsid w:val="00B400AA"/>
    <w:rsid w:val="00B46642"/>
    <w:rsid w:val="00B60841"/>
    <w:rsid w:val="00BF7C0B"/>
    <w:rsid w:val="00D2774B"/>
    <w:rsid w:val="00D418C1"/>
    <w:rsid w:val="00D604BA"/>
    <w:rsid w:val="00DB0CAE"/>
    <w:rsid w:val="00DC7D05"/>
    <w:rsid w:val="00E17CEF"/>
    <w:rsid w:val="00F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74E6"/>
    <w:pPr>
      <w:ind w:left="720"/>
      <w:contextualSpacing/>
    </w:pPr>
  </w:style>
  <w:style w:type="character" w:styleId="a5">
    <w:name w:val="Strong"/>
    <w:basedOn w:val="a0"/>
    <w:uiPriority w:val="22"/>
    <w:qFormat/>
    <w:rsid w:val="00F874E6"/>
    <w:rPr>
      <w:b/>
      <w:bCs/>
    </w:rPr>
  </w:style>
  <w:style w:type="paragraph" w:customStyle="1" w:styleId="a6">
    <w:name w:val="Содержимое таблицы"/>
    <w:basedOn w:val="a"/>
    <w:qFormat/>
    <w:rsid w:val="00F874E6"/>
    <w:pPr>
      <w:widowControl w:val="0"/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7">
    <w:name w:val="Emphasis"/>
    <w:qFormat/>
    <w:rsid w:val="00F874E6"/>
    <w:rPr>
      <w:i/>
      <w:iCs/>
    </w:rPr>
  </w:style>
  <w:style w:type="paragraph" w:customStyle="1" w:styleId="Standard">
    <w:name w:val="Standard"/>
    <w:rsid w:val="00F874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Normal (Web)"/>
    <w:basedOn w:val="a"/>
    <w:uiPriority w:val="99"/>
    <w:unhideWhenUsed/>
    <w:rsid w:val="00F8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2626</Words>
  <Characters>14970</Characters>
  <Application>Microsoft Office Word</Application>
  <DocSecurity>0</DocSecurity>
  <Lines>124</Lines>
  <Paragraphs>35</Paragraphs>
  <ScaleCrop>false</ScaleCrop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2020-03-03T08:41:00Z</dcterms:created>
  <dcterms:modified xsi:type="dcterms:W3CDTF">2020-03-03T08:43:00Z</dcterms:modified>
</cp:coreProperties>
</file>